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030" w:rsidRDefault="00D52030" w:rsidP="00D52030">
      <w:pPr>
        <w:spacing w:after="0" w:line="240" w:lineRule="auto"/>
        <w:jc w:val="center"/>
        <w:rPr>
          <w:rFonts w:ascii="Book Antiqua" w:hAnsi="Book Antiqua" w:cs="Book Antiqua"/>
        </w:rPr>
      </w:pPr>
      <w:r>
        <w:rPr>
          <w:rFonts w:ascii="Book Antiqua" w:hAnsi="Book Antiqua" w:cs="Book Antiqua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Герб" style="width:50.25pt;height:60.75pt;visibility:visible">
            <v:imagedata r:id="rId5" o:title=""/>
          </v:shape>
        </w:pict>
      </w:r>
      <w:r>
        <w:rPr>
          <w:rFonts w:ascii="Book Antiqua" w:hAnsi="Book Antiqua" w:cs="Book Antiqua"/>
        </w:rPr>
        <w:tab/>
      </w:r>
    </w:p>
    <w:p w:rsidR="00D52030" w:rsidRDefault="00D52030" w:rsidP="00D52030">
      <w:pPr>
        <w:spacing w:after="0" w:line="240" w:lineRule="auto"/>
        <w:jc w:val="center"/>
        <w:rPr>
          <w:rFonts w:ascii="Book Antiqua" w:hAnsi="Book Antiqua" w:cs="Book Antiqua"/>
        </w:rPr>
      </w:pPr>
    </w:p>
    <w:p w:rsidR="00D52030" w:rsidRDefault="00D52030" w:rsidP="00D52030">
      <w:pPr>
        <w:pStyle w:val="a5"/>
        <w:jc w:val="center"/>
        <w:rPr>
          <w:rFonts w:ascii="Book Antiqua" w:hAnsi="Book Antiqua" w:cs="Book Antiqua"/>
          <w:b/>
          <w:bCs/>
          <w:sz w:val="28"/>
          <w:szCs w:val="28"/>
          <w:u w:val="single"/>
        </w:rPr>
      </w:pPr>
      <w:r>
        <w:rPr>
          <w:rFonts w:ascii="Book Antiqua" w:hAnsi="Book Antiqua" w:cs="Book Antiqua"/>
          <w:b/>
          <w:bCs/>
          <w:sz w:val="28"/>
          <w:szCs w:val="28"/>
          <w:u w:val="single"/>
        </w:rPr>
        <w:t xml:space="preserve">Совет </w:t>
      </w:r>
      <w:proofErr w:type="spellStart"/>
      <w:r>
        <w:rPr>
          <w:rFonts w:ascii="Book Antiqua" w:hAnsi="Book Antiqua" w:cs="Book Antiqua"/>
          <w:b/>
          <w:bCs/>
          <w:sz w:val="28"/>
          <w:szCs w:val="28"/>
          <w:u w:val="single"/>
        </w:rPr>
        <w:t>Качинского</w:t>
      </w:r>
      <w:proofErr w:type="spellEnd"/>
      <w:r>
        <w:rPr>
          <w:rFonts w:ascii="Book Antiqua" w:hAnsi="Book Antiqua" w:cs="Book Antiqua"/>
          <w:b/>
          <w:bCs/>
          <w:sz w:val="28"/>
          <w:szCs w:val="28"/>
          <w:u w:val="single"/>
        </w:rPr>
        <w:t xml:space="preserve"> муниципального округа</w:t>
      </w:r>
    </w:p>
    <w:p w:rsidR="00D52030" w:rsidRDefault="00D52030" w:rsidP="00D52030">
      <w:pPr>
        <w:pStyle w:val="a5"/>
        <w:jc w:val="center"/>
        <w:rPr>
          <w:rFonts w:ascii="Book Antiqua" w:hAnsi="Book Antiqua" w:cs="Book Antiqua"/>
          <w:b/>
          <w:bCs/>
          <w:sz w:val="28"/>
          <w:szCs w:val="28"/>
          <w:u w:val="single"/>
        </w:rPr>
      </w:pPr>
      <w:r>
        <w:rPr>
          <w:rFonts w:ascii="Book Antiqua" w:hAnsi="Book Antiqua" w:cs="Book Antiqua"/>
          <w:b/>
          <w:bCs/>
          <w:sz w:val="28"/>
          <w:szCs w:val="28"/>
          <w:u w:val="single"/>
        </w:rPr>
        <w:t xml:space="preserve">города Севастополя </w:t>
      </w:r>
      <w:r>
        <w:rPr>
          <w:rFonts w:ascii="Book Antiqua" w:hAnsi="Book Antiqua" w:cs="Book Antiqua"/>
          <w:b/>
          <w:bCs/>
          <w:sz w:val="28"/>
          <w:szCs w:val="28"/>
          <w:u w:val="single"/>
          <w:lang w:val="en-US"/>
        </w:rPr>
        <w:t>I</w:t>
      </w:r>
      <w:r>
        <w:rPr>
          <w:rFonts w:ascii="Book Antiqua" w:hAnsi="Book Antiqua" w:cs="Book Antiqua"/>
          <w:b/>
          <w:bCs/>
          <w:sz w:val="28"/>
          <w:szCs w:val="28"/>
          <w:u w:val="single"/>
        </w:rPr>
        <w:t xml:space="preserve"> созыва</w:t>
      </w:r>
    </w:p>
    <w:p w:rsidR="00D52030" w:rsidRDefault="00D52030" w:rsidP="00D52030">
      <w:pPr>
        <w:pStyle w:val="a5"/>
        <w:jc w:val="center"/>
        <w:rPr>
          <w:rFonts w:ascii="Book Antiqua" w:hAnsi="Book Antiqua" w:cs="Book Antiqua"/>
          <w:b/>
          <w:bCs/>
          <w:sz w:val="24"/>
          <w:szCs w:val="24"/>
          <w:u w:val="single"/>
        </w:rPr>
      </w:pPr>
    </w:p>
    <w:p w:rsidR="00D52030" w:rsidRDefault="00D52030" w:rsidP="00D52030">
      <w:pPr>
        <w:spacing w:after="0" w:line="240" w:lineRule="auto"/>
        <w:jc w:val="center"/>
        <w:rPr>
          <w:rFonts w:ascii="Book Antiqua" w:hAnsi="Book Antiqua" w:cs="Book Antiqua"/>
          <w:b/>
          <w:bCs/>
          <w:sz w:val="28"/>
          <w:szCs w:val="28"/>
          <w:u w:val="single"/>
        </w:rPr>
      </w:pPr>
      <w:r>
        <w:rPr>
          <w:rFonts w:ascii="Book Antiqua" w:hAnsi="Book Antiqua" w:cs="Book Antiqua"/>
          <w:b/>
          <w:bCs/>
          <w:sz w:val="28"/>
          <w:szCs w:val="28"/>
          <w:u w:val="single"/>
        </w:rPr>
        <w:t xml:space="preserve">Решение </w:t>
      </w:r>
      <w:r>
        <w:rPr>
          <w:rFonts w:ascii="Book Antiqua" w:hAnsi="Book Antiqua" w:cs="Book Antiqua"/>
          <w:b/>
          <w:bCs/>
          <w:sz w:val="28"/>
          <w:szCs w:val="28"/>
          <w:u w:val="single"/>
          <w:lang w:val="en-US"/>
        </w:rPr>
        <w:t>VI</w:t>
      </w:r>
      <w:r>
        <w:rPr>
          <w:rFonts w:ascii="Book Antiqua" w:hAnsi="Book Antiqua" w:cs="Book Antiqua"/>
          <w:b/>
          <w:bCs/>
          <w:sz w:val="28"/>
          <w:szCs w:val="28"/>
          <w:u w:val="single"/>
        </w:rPr>
        <w:t xml:space="preserve"> сессии</w:t>
      </w:r>
    </w:p>
    <w:p w:rsidR="00D52030" w:rsidRDefault="00D52030" w:rsidP="00D52030">
      <w:pPr>
        <w:spacing w:after="0" w:line="240" w:lineRule="auto"/>
        <w:jc w:val="center"/>
        <w:rPr>
          <w:rFonts w:ascii="Book Antiqua" w:hAnsi="Book Antiqua" w:cs="Book Antiqua"/>
          <w:b/>
          <w:bCs/>
          <w:sz w:val="24"/>
          <w:szCs w:val="24"/>
          <w:u w:val="single"/>
        </w:rPr>
      </w:pPr>
    </w:p>
    <w:p w:rsidR="00D52030" w:rsidRDefault="00D52030" w:rsidP="00D52030">
      <w:pPr>
        <w:pStyle w:val="a5"/>
        <w:jc w:val="center"/>
        <w:rPr>
          <w:rFonts w:ascii="Book Antiqua" w:hAnsi="Book Antiqua" w:cs="Book Antiqua"/>
          <w:sz w:val="40"/>
          <w:szCs w:val="40"/>
        </w:rPr>
      </w:pPr>
      <w:r>
        <w:rPr>
          <w:rFonts w:ascii="Book Antiqua" w:hAnsi="Book Antiqua" w:cs="Book Antiqua"/>
          <w:sz w:val="40"/>
          <w:szCs w:val="40"/>
        </w:rPr>
        <w:t>№ 18</w:t>
      </w:r>
    </w:p>
    <w:p w:rsidR="00D52030" w:rsidRDefault="00D52030" w:rsidP="00D52030">
      <w:pPr>
        <w:pStyle w:val="a5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>«    02    » июля 2015 года</w:t>
      </w:r>
      <w:r>
        <w:rPr>
          <w:rFonts w:ascii="Book Antiqua" w:hAnsi="Book Antiqua" w:cs="Book Antiqua"/>
          <w:sz w:val="24"/>
          <w:szCs w:val="24"/>
        </w:rPr>
        <w:tab/>
      </w:r>
      <w:r>
        <w:rPr>
          <w:rFonts w:ascii="Book Antiqua" w:hAnsi="Book Antiqua" w:cs="Book Antiqua"/>
          <w:sz w:val="24"/>
          <w:szCs w:val="24"/>
        </w:rPr>
        <w:tab/>
      </w:r>
      <w:r>
        <w:rPr>
          <w:rFonts w:ascii="Book Antiqua" w:hAnsi="Book Antiqua" w:cs="Book Antiqua"/>
          <w:sz w:val="24"/>
          <w:szCs w:val="24"/>
        </w:rPr>
        <w:tab/>
      </w:r>
      <w:r>
        <w:rPr>
          <w:rFonts w:ascii="Book Antiqua" w:hAnsi="Book Antiqua" w:cs="Book Antiqua"/>
          <w:sz w:val="24"/>
          <w:szCs w:val="24"/>
        </w:rPr>
        <w:tab/>
      </w:r>
      <w:r>
        <w:rPr>
          <w:rFonts w:ascii="Book Antiqua" w:hAnsi="Book Antiqua" w:cs="Book Antiqua"/>
          <w:sz w:val="24"/>
          <w:szCs w:val="24"/>
        </w:rPr>
        <w:tab/>
      </w:r>
      <w:r>
        <w:rPr>
          <w:rFonts w:ascii="Book Antiqua" w:hAnsi="Book Antiqua" w:cs="Book Antiqua"/>
          <w:sz w:val="24"/>
          <w:szCs w:val="24"/>
        </w:rPr>
        <w:tab/>
      </w:r>
      <w:r>
        <w:rPr>
          <w:rFonts w:ascii="Book Antiqua" w:hAnsi="Book Antiqua" w:cs="Book Antiqua"/>
          <w:sz w:val="24"/>
          <w:szCs w:val="24"/>
        </w:rPr>
        <w:tab/>
        <w:t xml:space="preserve">                   </w:t>
      </w:r>
      <w:proofErr w:type="spellStart"/>
      <w:r>
        <w:rPr>
          <w:rFonts w:ascii="Book Antiqua" w:hAnsi="Book Antiqua" w:cs="Book Antiqua"/>
          <w:sz w:val="24"/>
          <w:szCs w:val="24"/>
        </w:rPr>
        <w:t>пгт</w:t>
      </w:r>
      <w:proofErr w:type="spellEnd"/>
      <w:r>
        <w:rPr>
          <w:rFonts w:ascii="Book Antiqua" w:hAnsi="Book Antiqua" w:cs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 w:cs="Book Antiqua"/>
          <w:sz w:val="24"/>
          <w:szCs w:val="24"/>
        </w:rPr>
        <w:t>Кача</w:t>
      </w:r>
      <w:proofErr w:type="spellEnd"/>
    </w:p>
    <w:p w:rsidR="009A7FEF" w:rsidRPr="00C847E4" w:rsidRDefault="009A7FEF" w:rsidP="00F820DD">
      <w:pPr>
        <w:pStyle w:val="a5"/>
        <w:rPr>
          <w:rFonts w:ascii="Book Antiqua" w:hAnsi="Book Antiqua" w:cs="Book Antiqua"/>
          <w:sz w:val="24"/>
          <w:szCs w:val="24"/>
        </w:rPr>
      </w:pPr>
    </w:p>
    <w:p w:rsidR="009A7FEF" w:rsidRPr="00C847E4" w:rsidRDefault="009A7FEF" w:rsidP="00F820DD">
      <w:pPr>
        <w:pStyle w:val="a5"/>
        <w:rPr>
          <w:rFonts w:ascii="Book Antiqua" w:hAnsi="Book Antiqua" w:cs="Book Antiqua"/>
          <w:sz w:val="24"/>
          <w:szCs w:val="24"/>
        </w:rPr>
      </w:pPr>
    </w:p>
    <w:p w:rsidR="009A7FEF" w:rsidRPr="00C847E4" w:rsidRDefault="009A7FEF" w:rsidP="00920D75">
      <w:pPr>
        <w:pStyle w:val="a5"/>
        <w:jc w:val="center"/>
        <w:rPr>
          <w:rFonts w:ascii="Book Antiqua" w:hAnsi="Book Antiqua" w:cs="Times New Roman"/>
          <w:b/>
          <w:bCs/>
          <w:i/>
          <w:iCs/>
          <w:sz w:val="28"/>
          <w:szCs w:val="28"/>
        </w:rPr>
      </w:pPr>
      <w:r w:rsidRPr="00C847E4">
        <w:rPr>
          <w:rFonts w:ascii="Book Antiqua" w:hAnsi="Book Antiqua" w:cs="Times New Roman"/>
          <w:b/>
          <w:bCs/>
          <w:i/>
          <w:iCs/>
          <w:sz w:val="28"/>
          <w:szCs w:val="28"/>
        </w:rPr>
        <w:t xml:space="preserve">Об утверждении структуры и штатной численности во внутригородском муниципальном образовании </w:t>
      </w:r>
      <w:r w:rsidR="00920D75">
        <w:rPr>
          <w:rFonts w:ascii="Book Antiqua" w:hAnsi="Book Antiqua" w:cs="Times New Roman"/>
          <w:b/>
          <w:bCs/>
          <w:i/>
          <w:iCs/>
          <w:sz w:val="28"/>
          <w:szCs w:val="28"/>
        </w:rPr>
        <w:t xml:space="preserve"> </w:t>
      </w:r>
      <w:r w:rsidRPr="00C847E4">
        <w:rPr>
          <w:rFonts w:ascii="Book Antiqua" w:hAnsi="Book Antiqua" w:cs="Times New Roman"/>
          <w:b/>
          <w:bCs/>
          <w:i/>
          <w:iCs/>
          <w:sz w:val="28"/>
          <w:szCs w:val="28"/>
        </w:rPr>
        <w:t xml:space="preserve">города Севастополя </w:t>
      </w:r>
      <w:proofErr w:type="spellStart"/>
      <w:r w:rsidRPr="00C847E4">
        <w:rPr>
          <w:rFonts w:ascii="Book Antiqua" w:hAnsi="Book Antiqua" w:cs="Times New Roman"/>
          <w:b/>
          <w:bCs/>
          <w:i/>
          <w:iCs/>
          <w:sz w:val="28"/>
          <w:szCs w:val="28"/>
        </w:rPr>
        <w:t>Качинский</w:t>
      </w:r>
      <w:proofErr w:type="spellEnd"/>
      <w:r w:rsidRPr="00C847E4">
        <w:rPr>
          <w:rFonts w:ascii="Book Antiqua" w:hAnsi="Book Antiqua" w:cs="Times New Roman"/>
          <w:b/>
          <w:bCs/>
          <w:i/>
          <w:iCs/>
          <w:sz w:val="28"/>
          <w:szCs w:val="28"/>
        </w:rPr>
        <w:t xml:space="preserve"> муниципальный округ</w:t>
      </w:r>
    </w:p>
    <w:p w:rsidR="009A7FEF" w:rsidRPr="00C847E4" w:rsidRDefault="009A7FEF" w:rsidP="00F234AC">
      <w:pPr>
        <w:pStyle w:val="a5"/>
        <w:rPr>
          <w:rFonts w:ascii="Book Antiqua" w:hAnsi="Book Antiqua" w:cs="Book Antiqua"/>
          <w:sz w:val="26"/>
          <w:szCs w:val="26"/>
        </w:rPr>
      </w:pPr>
    </w:p>
    <w:p w:rsidR="009A7FEF" w:rsidRPr="00C847E4" w:rsidRDefault="009A7FEF" w:rsidP="00F234AC">
      <w:pPr>
        <w:pStyle w:val="a5"/>
        <w:rPr>
          <w:rFonts w:ascii="Book Antiqua" w:hAnsi="Book Antiqua" w:cs="Book Antiqua"/>
          <w:sz w:val="26"/>
          <w:szCs w:val="26"/>
        </w:rPr>
      </w:pPr>
    </w:p>
    <w:p w:rsidR="009A7FEF" w:rsidRPr="00C847E4" w:rsidRDefault="009A7FEF" w:rsidP="000432EF">
      <w:pPr>
        <w:pStyle w:val="a5"/>
        <w:jc w:val="both"/>
        <w:rPr>
          <w:rFonts w:ascii="Book Antiqua" w:hAnsi="Book Antiqua" w:cs="Times New Roman"/>
          <w:sz w:val="24"/>
          <w:szCs w:val="24"/>
        </w:rPr>
      </w:pPr>
      <w:r w:rsidRPr="00C847E4">
        <w:rPr>
          <w:rFonts w:ascii="Book Antiqua" w:hAnsi="Book Antiqua" w:cs="Book Antiqua"/>
          <w:sz w:val="24"/>
          <w:szCs w:val="24"/>
        </w:rPr>
        <w:tab/>
      </w:r>
      <w:proofErr w:type="gramStart"/>
      <w:r w:rsidRPr="00C847E4">
        <w:rPr>
          <w:rFonts w:ascii="Book Antiqua" w:hAnsi="Book Antiqua" w:cs="Times New Roman"/>
          <w:sz w:val="24"/>
          <w:szCs w:val="24"/>
        </w:rPr>
        <w:t xml:space="preserve">Заслушав информацию Главы внутригородского муниципального образования города Севастополя </w:t>
      </w:r>
      <w:proofErr w:type="spellStart"/>
      <w:r w:rsidRPr="00C847E4">
        <w:rPr>
          <w:rFonts w:ascii="Book Antiqua" w:hAnsi="Book Antiqua" w:cs="Times New Roman"/>
          <w:sz w:val="24"/>
          <w:szCs w:val="24"/>
        </w:rPr>
        <w:t>Качинского</w:t>
      </w:r>
      <w:proofErr w:type="spellEnd"/>
      <w:r w:rsidRPr="00C847E4">
        <w:rPr>
          <w:rFonts w:ascii="Book Antiqua" w:hAnsi="Book Antiqua" w:cs="Times New Roman"/>
          <w:sz w:val="24"/>
          <w:szCs w:val="24"/>
        </w:rPr>
        <w:t xml:space="preserve"> муниципального округа Герасима Николая Михайловича «Об утверждении структуры и штатной численности во внутригородском муниципальном образовании города Севастополя </w:t>
      </w:r>
      <w:proofErr w:type="spellStart"/>
      <w:r w:rsidRPr="00C847E4">
        <w:rPr>
          <w:rFonts w:ascii="Book Antiqua" w:hAnsi="Book Antiqua" w:cs="Times New Roman"/>
          <w:sz w:val="24"/>
          <w:szCs w:val="24"/>
        </w:rPr>
        <w:t>Качинский</w:t>
      </w:r>
      <w:proofErr w:type="spellEnd"/>
      <w:r w:rsidRPr="00C847E4">
        <w:rPr>
          <w:rFonts w:ascii="Book Antiqua" w:hAnsi="Book Antiqua" w:cs="Times New Roman"/>
          <w:sz w:val="24"/>
          <w:szCs w:val="24"/>
        </w:rPr>
        <w:t xml:space="preserve">  муниципальный округ»,  в   соответствии с Федеральным Законом от 06.10.2003г. N131-ФЗ "Об общих принципах организации местного самоуправления в Российской Федерации", Законом  города  Севастополя от 30.12.2014г. №102-ЗС «О местном самоуправлении в городе Севастополе</w:t>
      </w:r>
      <w:proofErr w:type="gramEnd"/>
      <w:r w:rsidRPr="00C847E4">
        <w:rPr>
          <w:rFonts w:ascii="Book Antiqua" w:hAnsi="Book Antiqua" w:cs="Times New Roman"/>
          <w:sz w:val="24"/>
          <w:szCs w:val="24"/>
        </w:rPr>
        <w:t xml:space="preserve">», Уставом </w:t>
      </w:r>
      <w:proofErr w:type="spellStart"/>
      <w:r w:rsidRPr="00C847E4">
        <w:rPr>
          <w:rFonts w:ascii="Book Antiqua" w:hAnsi="Book Antiqua" w:cs="Times New Roman"/>
          <w:sz w:val="24"/>
          <w:szCs w:val="24"/>
        </w:rPr>
        <w:t>Качинского</w:t>
      </w:r>
      <w:proofErr w:type="spellEnd"/>
      <w:r w:rsidRPr="00C847E4">
        <w:rPr>
          <w:rFonts w:ascii="Book Antiqua" w:hAnsi="Book Antiqua" w:cs="Times New Roman"/>
          <w:sz w:val="24"/>
          <w:szCs w:val="24"/>
        </w:rPr>
        <w:t xml:space="preserve"> муниципального округа, Совет </w:t>
      </w:r>
      <w:proofErr w:type="spellStart"/>
      <w:r w:rsidRPr="00C847E4">
        <w:rPr>
          <w:rFonts w:ascii="Book Antiqua" w:hAnsi="Book Antiqua" w:cs="Times New Roman"/>
          <w:sz w:val="24"/>
          <w:szCs w:val="24"/>
        </w:rPr>
        <w:t>Качинского</w:t>
      </w:r>
      <w:proofErr w:type="spellEnd"/>
      <w:r w:rsidRPr="00C847E4">
        <w:rPr>
          <w:rFonts w:ascii="Book Antiqua" w:hAnsi="Book Antiqua" w:cs="Times New Roman"/>
          <w:sz w:val="24"/>
          <w:szCs w:val="24"/>
        </w:rPr>
        <w:t xml:space="preserve"> муниципального округа,</w:t>
      </w:r>
    </w:p>
    <w:p w:rsidR="009A7FEF" w:rsidRPr="00C847E4" w:rsidRDefault="009A7FEF" w:rsidP="00F234AC">
      <w:pPr>
        <w:pStyle w:val="a5"/>
        <w:jc w:val="center"/>
        <w:rPr>
          <w:rFonts w:ascii="Book Antiqua" w:hAnsi="Book Antiqua" w:cs="Times New Roman"/>
          <w:sz w:val="24"/>
          <w:szCs w:val="24"/>
        </w:rPr>
      </w:pPr>
    </w:p>
    <w:p w:rsidR="009A7FEF" w:rsidRPr="00C847E4" w:rsidRDefault="009A7FEF" w:rsidP="00F234AC">
      <w:pPr>
        <w:pStyle w:val="a5"/>
        <w:jc w:val="center"/>
        <w:rPr>
          <w:rFonts w:ascii="Book Antiqua" w:hAnsi="Book Antiqua" w:cs="Times New Roman"/>
          <w:sz w:val="24"/>
          <w:szCs w:val="24"/>
        </w:rPr>
      </w:pPr>
    </w:p>
    <w:p w:rsidR="009A7FEF" w:rsidRPr="0025135C" w:rsidRDefault="009A7FEF" w:rsidP="00F234AC">
      <w:pPr>
        <w:pStyle w:val="a5"/>
        <w:jc w:val="center"/>
        <w:rPr>
          <w:rFonts w:ascii="Book Antiqua" w:hAnsi="Book Antiqua" w:cs="Times New Roman"/>
          <w:b/>
          <w:bCs/>
          <w:i/>
          <w:sz w:val="28"/>
          <w:szCs w:val="28"/>
        </w:rPr>
      </w:pPr>
      <w:proofErr w:type="gramStart"/>
      <w:r w:rsidRPr="0025135C">
        <w:rPr>
          <w:rFonts w:ascii="Book Antiqua" w:hAnsi="Book Antiqua" w:cs="Times New Roman"/>
          <w:b/>
          <w:bCs/>
          <w:i/>
          <w:sz w:val="28"/>
          <w:szCs w:val="28"/>
        </w:rPr>
        <w:t>Р</w:t>
      </w:r>
      <w:proofErr w:type="gramEnd"/>
      <w:r w:rsidRPr="0025135C">
        <w:rPr>
          <w:rFonts w:ascii="Book Antiqua" w:hAnsi="Book Antiqua" w:cs="Times New Roman"/>
          <w:b/>
          <w:bCs/>
          <w:i/>
          <w:sz w:val="28"/>
          <w:szCs w:val="28"/>
        </w:rPr>
        <w:t xml:space="preserve"> Е Ш И Л:</w:t>
      </w:r>
    </w:p>
    <w:p w:rsidR="009A7FEF" w:rsidRPr="00C847E4" w:rsidRDefault="009A7FEF" w:rsidP="00F234AC">
      <w:pPr>
        <w:pStyle w:val="a5"/>
        <w:rPr>
          <w:rFonts w:ascii="Book Antiqua" w:hAnsi="Book Antiqua" w:cs="Times New Roman"/>
          <w:sz w:val="24"/>
          <w:szCs w:val="24"/>
        </w:rPr>
      </w:pPr>
    </w:p>
    <w:p w:rsidR="009A7FEF" w:rsidRPr="00C847E4" w:rsidRDefault="009A7FEF" w:rsidP="00F234AC">
      <w:pPr>
        <w:pStyle w:val="a5"/>
        <w:jc w:val="both"/>
        <w:rPr>
          <w:rFonts w:ascii="Book Antiqua" w:hAnsi="Book Antiqua" w:cs="Times New Roman"/>
          <w:sz w:val="24"/>
          <w:szCs w:val="24"/>
        </w:rPr>
      </w:pPr>
      <w:r w:rsidRPr="00C847E4">
        <w:rPr>
          <w:rFonts w:ascii="Book Antiqua" w:hAnsi="Book Antiqua" w:cs="Times New Roman"/>
          <w:sz w:val="24"/>
          <w:szCs w:val="24"/>
        </w:rPr>
        <w:tab/>
        <w:t xml:space="preserve">1. Утвердить структуру (ПРИЛОЖЕНИЕ 1) во внутригородском муниципальном образовании города Севастополя </w:t>
      </w:r>
      <w:proofErr w:type="spellStart"/>
      <w:r w:rsidRPr="00C847E4">
        <w:rPr>
          <w:rFonts w:ascii="Book Antiqua" w:hAnsi="Book Antiqua" w:cs="Times New Roman"/>
          <w:sz w:val="24"/>
          <w:szCs w:val="24"/>
        </w:rPr>
        <w:t>Качинский</w:t>
      </w:r>
      <w:proofErr w:type="spellEnd"/>
      <w:r w:rsidRPr="00C847E4">
        <w:rPr>
          <w:rFonts w:ascii="Book Antiqua" w:hAnsi="Book Antiqua" w:cs="Times New Roman"/>
          <w:sz w:val="24"/>
          <w:szCs w:val="24"/>
        </w:rPr>
        <w:t xml:space="preserve"> муниципальный округ</w:t>
      </w:r>
    </w:p>
    <w:p w:rsidR="009A7FEF" w:rsidRPr="00C847E4" w:rsidRDefault="009A7FEF" w:rsidP="0071645D">
      <w:pPr>
        <w:pStyle w:val="a5"/>
        <w:jc w:val="both"/>
        <w:rPr>
          <w:rFonts w:ascii="Book Antiqua" w:hAnsi="Book Antiqua" w:cs="Times New Roman"/>
          <w:sz w:val="24"/>
          <w:szCs w:val="24"/>
        </w:rPr>
      </w:pPr>
      <w:r w:rsidRPr="00C847E4">
        <w:rPr>
          <w:rFonts w:ascii="Book Antiqua" w:hAnsi="Book Antiqua" w:cs="Times New Roman"/>
          <w:sz w:val="24"/>
          <w:szCs w:val="24"/>
        </w:rPr>
        <w:tab/>
        <w:t>2.Утвердить штатную численност</w:t>
      </w:r>
      <w:proofErr w:type="gramStart"/>
      <w:r w:rsidRPr="00C847E4">
        <w:rPr>
          <w:rFonts w:ascii="Book Antiqua" w:hAnsi="Book Antiqua" w:cs="Times New Roman"/>
          <w:sz w:val="24"/>
          <w:szCs w:val="24"/>
        </w:rPr>
        <w:t>ь(</w:t>
      </w:r>
      <w:proofErr w:type="gramEnd"/>
      <w:r w:rsidRPr="00C847E4">
        <w:rPr>
          <w:rFonts w:ascii="Book Antiqua" w:hAnsi="Book Antiqua" w:cs="Times New Roman"/>
          <w:sz w:val="24"/>
          <w:szCs w:val="24"/>
        </w:rPr>
        <w:t xml:space="preserve">ПРИЛОЖЕНИЕ 2) во внутригородском муниципальном образовании города Севастополя </w:t>
      </w:r>
      <w:proofErr w:type="spellStart"/>
      <w:r w:rsidRPr="00C847E4">
        <w:rPr>
          <w:rFonts w:ascii="Book Antiqua" w:hAnsi="Book Antiqua" w:cs="Times New Roman"/>
          <w:sz w:val="24"/>
          <w:szCs w:val="24"/>
        </w:rPr>
        <w:t>Качинский</w:t>
      </w:r>
      <w:proofErr w:type="spellEnd"/>
      <w:r w:rsidRPr="00C847E4">
        <w:rPr>
          <w:rFonts w:ascii="Book Antiqua" w:hAnsi="Book Antiqua" w:cs="Times New Roman"/>
          <w:sz w:val="24"/>
          <w:szCs w:val="24"/>
        </w:rPr>
        <w:t xml:space="preserve"> муниципальный округ</w:t>
      </w:r>
    </w:p>
    <w:p w:rsidR="009A7FEF" w:rsidRPr="00C847E4" w:rsidRDefault="009A7FEF" w:rsidP="0071645D">
      <w:pPr>
        <w:pStyle w:val="a5"/>
        <w:jc w:val="both"/>
        <w:rPr>
          <w:rFonts w:ascii="Book Antiqua" w:hAnsi="Book Antiqua" w:cs="Times New Roman"/>
          <w:sz w:val="24"/>
          <w:szCs w:val="24"/>
        </w:rPr>
      </w:pPr>
      <w:r w:rsidRPr="00C847E4">
        <w:rPr>
          <w:rFonts w:ascii="Book Antiqua" w:hAnsi="Book Antiqua" w:cs="Times New Roman"/>
          <w:sz w:val="24"/>
          <w:szCs w:val="24"/>
        </w:rPr>
        <w:tab/>
        <w:t>3. Настоящее решение вступает в силу со дня его принятия.</w:t>
      </w:r>
    </w:p>
    <w:p w:rsidR="009A7FEF" w:rsidRPr="00C847E4" w:rsidRDefault="009A7FEF" w:rsidP="0071645D">
      <w:pPr>
        <w:pStyle w:val="a5"/>
        <w:jc w:val="both"/>
        <w:rPr>
          <w:rFonts w:ascii="Book Antiqua" w:hAnsi="Book Antiqua" w:cs="Times New Roman"/>
          <w:sz w:val="24"/>
          <w:szCs w:val="24"/>
        </w:rPr>
      </w:pPr>
      <w:r w:rsidRPr="00C847E4">
        <w:rPr>
          <w:rFonts w:ascii="Book Antiqua" w:hAnsi="Book Antiqua" w:cs="Times New Roman"/>
          <w:sz w:val="24"/>
          <w:szCs w:val="24"/>
        </w:rPr>
        <w:tab/>
        <w:t>4.</w:t>
      </w:r>
      <w:proofErr w:type="gramStart"/>
      <w:r w:rsidRPr="00C847E4">
        <w:rPr>
          <w:rFonts w:ascii="Book Antiqua" w:hAnsi="Book Antiqua" w:cs="Times New Roman"/>
          <w:sz w:val="24"/>
          <w:szCs w:val="24"/>
        </w:rPr>
        <w:t>Контроль за</w:t>
      </w:r>
      <w:proofErr w:type="gramEnd"/>
      <w:r w:rsidRPr="00C847E4">
        <w:rPr>
          <w:rFonts w:ascii="Book Antiqua" w:hAnsi="Book Antiqua" w:cs="Times New Roman"/>
          <w:sz w:val="24"/>
          <w:szCs w:val="24"/>
        </w:rPr>
        <w:t xml:space="preserve"> исполнением настоящего решения возложить на Главу внутригородского муниципального образования города Севастополя  </w:t>
      </w:r>
      <w:proofErr w:type="spellStart"/>
      <w:r w:rsidRPr="00C847E4">
        <w:rPr>
          <w:rFonts w:ascii="Book Antiqua" w:hAnsi="Book Antiqua" w:cs="Times New Roman"/>
          <w:sz w:val="24"/>
          <w:szCs w:val="24"/>
        </w:rPr>
        <w:t>Качинский</w:t>
      </w:r>
      <w:proofErr w:type="spellEnd"/>
      <w:r w:rsidRPr="00C847E4">
        <w:rPr>
          <w:rFonts w:ascii="Book Antiqua" w:hAnsi="Book Antiqua" w:cs="Times New Roman"/>
          <w:sz w:val="24"/>
          <w:szCs w:val="24"/>
        </w:rPr>
        <w:t xml:space="preserve"> муниципальный округ Герасима Н.М.</w:t>
      </w:r>
    </w:p>
    <w:p w:rsidR="009A7FEF" w:rsidRPr="00C847E4" w:rsidRDefault="009A7FEF" w:rsidP="0071645D">
      <w:pPr>
        <w:pStyle w:val="a5"/>
        <w:jc w:val="both"/>
        <w:rPr>
          <w:rFonts w:ascii="Book Antiqua" w:hAnsi="Book Antiqua" w:cs="Times New Roman"/>
          <w:sz w:val="24"/>
          <w:szCs w:val="24"/>
        </w:rPr>
      </w:pPr>
      <w:r w:rsidRPr="00C847E4">
        <w:rPr>
          <w:rFonts w:ascii="Book Antiqua" w:hAnsi="Book Antiqua" w:cs="Times New Roman"/>
          <w:sz w:val="24"/>
          <w:szCs w:val="24"/>
        </w:rPr>
        <w:tab/>
      </w:r>
    </w:p>
    <w:p w:rsidR="009A7FEF" w:rsidRPr="00C847E4" w:rsidRDefault="009A7FEF" w:rsidP="0071645D">
      <w:pPr>
        <w:pStyle w:val="a5"/>
        <w:jc w:val="both"/>
        <w:rPr>
          <w:rFonts w:ascii="Book Antiqua" w:hAnsi="Book Antiqua" w:cs="Times New Roman"/>
          <w:sz w:val="24"/>
          <w:szCs w:val="24"/>
        </w:rPr>
      </w:pPr>
    </w:p>
    <w:p w:rsidR="000A7C90" w:rsidRPr="00C847E4" w:rsidRDefault="000A7C90" w:rsidP="0071645D">
      <w:pPr>
        <w:pStyle w:val="a5"/>
        <w:jc w:val="both"/>
        <w:rPr>
          <w:rFonts w:ascii="Book Antiqua" w:hAnsi="Book Antiqua" w:cs="Times New Roman"/>
          <w:sz w:val="24"/>
          <w:szCs w:val="24"/>
        </w:rPr>
      </w:pPr>
    </w:p>
    <w:p w:rsidR="000A7C90" w:rsidRPr="00C847E4" w:rsidRDefault="000A7C90" w:rsidP="0071645D">
      <w:pPr>
        <w:pStyle w:val="a5"/>
        <w:jc w:val="both"/>
        <w:rPr>
          <w:rFonts w:ascii="Book Antiqua" w:hAnsi="Book Antiqua" w:cs="Times New Roman"/>
          <w:sz w:val="24"/>
          <w:szCs w:val="24"/>
        </w:rPr>
      </w:pPr>
    </w:p>
    <w:p w:rsidR="009A7FEF" w:rsidRPr="0025135C" w:rsidRDefault="009A7FEF" w:rsidP="00AB1720">
      <w:pPr>
        <w:pStyle w:val="a5"/>
        <w:rPr>
          <w:rFonts w:ascii="Book Antiqua" w:hAnsi="Book Antiqua" w:cs="Times New Roman"/>
          <w:b/>
          <w:bCs/>
          <w:i/>
          <w:sz w:val="24"/>
          <w:szCs w:val="24"/>
        </w:rPr>
      </w:pPr>
      <w:r w:rsidRPr="0025135C">
        <w:rPr>
          <w:rFonts w:ascii="Book Antiqua" w:hAnsi="Book Antiqua" w:cs="Times New Roman"/>
          <w:b/>
          <w:bCs/>
          <w:i/>
          <w:sz w:val="24"/>
          <w:szCs w:val="24"/>
        </w:rPr>
        <w:t xml:space="preserve">Председатель Совета </w:t>
      </w:r>
    </w:p>
    <w:p w:rsidR="009A7FEF" w:rsidRPr="0025135C" w:rsidRDefault="009A7FEF" w:rsidP="00AB1720">
      <w:pPr>
        <w:pStyle w:val="a5"/>
        <w:rPr>
          <w:rFonts w:ascii="Book Antiqua" w:hAnsi="Book Antiqua" w:cs="Times New Roman"/>
          <w:b/>
          <w:bCs/>
          <w:i/>
          <w:sz w:val="24"/>
          <w:szCs w:val="24"/>
        </w:rPr>
      </w:pPr>
      <w:proofErr w:type="spellStart"/>
      <w:r w:rsidRPr="0025135C">
        <w:rPr>
          <w:rFonts w:ascii="Book Antiqua" w:hAnsi="Book Antiqua" w:cs="Times New Roman"/>
          <w:b/>
          <w:bCs/>
          <w:i/>
          <w:sz w:val="24"/>
          <w:szCs w:val="24"/>
        </w:rPr>
        <w:t>Качинского</w:t>
      </w:r>
      <w:proofErr w:type="spellEnd"/>
      <w:r w:rsidRPr="0025135C">
        <w:rPr>
          <w:rFonts w:ascii="Book Antiqua" w:hAnsi="Book Antiqua" w:cs="Times New Roman"/>
          <w:b/>
          <w:bCs/>
          <w:i/>
          <w:sz w:val="24"/>
          <w:szCs w:val="24"/>
        </w:rPr>
        <w:t xml:space="preserve"> </w:t>
      </w:r>
      <w:r w:rsidR="0025135C" w:rsidRPr="0025135C">
        <w:rPr>
          <w:rFonts w:ascii="Book Antiqua" w:hAnsi="Book Antiqua" w:cs="Times New Roman"/>
          <w:b/>
          <w:bCs/>
          <w:i/>
          <w:sz w:val="24"/>
          <w:szCs w:val="24"/>
        </w:rPr>
        <w:t>муниципального округа</w:t>
      </w:r>
      <w:r w:rsidR="0025135C" w:rsidRPr="0025135C">
        <w:rPr>
          <w:rFonts w:ascii="Book Antiqua" w:hAnsi="Book Antiqua" w:cs="Times New Roman"/>
          <w:b/>
          <w:bCs/>
          <w:i/>
          <w:sz w:val="24"/>
          <w:szCs w:val="24"/>
        </w:rPr>
        <w:tab/>
      </w:r>
      <w:r w:rsidRPr="0025135C">
        <w:rPr>
          <w:rFonts w:ascii="Book Antiqua" w:hAnsi="Book Antiqua" w:cs="Times New Roman"/>
          <w:b/>
          <w:bCs/>
          <w:i/>
          <w:sz w:val="24"/>
          <w:szCs w:val="24"/>
        </w:rPr>
        <w:tab/>
      </w:r>
      <w:r w:rsidRPr="0025135C">
        <w:rPr>
          <w:rFonts w:ascii="Book Antiqua" w:hAnsi="Book Antiqua" w:cs="Times New Roman"/>
          <w:b/>
          <w:bCs/>
          <w:i/>
          <w:sz w:val="24"/>
          <w:szCs w:val="24"/>
        </w:rPr>
        <w:tab/>
      </w:r>
      <w:r w:rsidRPr="0025135C">
        <w:rPr>
          <w:rFonts w:ascii="Book Antiqua" w:hAnsi="Book Antiqua" w:cs="Times New Roman"/>
          <w:b/>
          <w:bCs/>
          <w:i/>
          <w:sz w:val="24"/>
          <w:szCs w:val="24"/>
        </w:rPr>
        <w:tab/>
        <w:t xml:space="preserve">  </w:t>
      </w:r>
      <w:r w:rsidR="0025135C">
        <w:rPr>
          <w:rFonts w:ascii="Book Antiqua" w:hAnsi="Book Antiqua" w:cs="Times New Roman"/>
          <w:b/>
          <w:bCs/>
          <w:i/>
          <w:sz w:val="24"/>
          <w:szCs w:val="24"/>
        </w:rPr>
        <w:tab/>
      </w:r>
      <w:r w:rsidR="0025135C">
        <w:rPr>
          <w:rFonts w:ascii="Book Antiqua" w:hAnsi="Book Antiqua" w:cs="Times New Roman"/>
          <w:b/>
          <w:bCs/>
          <w:i/>
          <w:sz w:val="24"/>
          <w:szCs w:val="24"/>
        </w:rPr>
        <w:tab/>
      </w:r>
      <w:r w:rsidRPr="0025135C">
        <w:rPr>
          <w:rFonts w:ascii="Book Antiqua" w:hAnsi="Book Antiqua" w:cs="Times New Roman"/>
          <w:b/>
          <w:bCs/>
          <w:i/>
          <w:sz w:val="24"/>
          <w:szCs w:val="24"/>
        </w:rPr>
        <w:t xml:space="preserve">   Н.М. Герасим</w:t>
      </w:r>
    </w:p>
    <w:p w:rsidR="009A7FEF" w:rsidRPr="00C847E4" w:rsidRDefault="009A7FEF" w:rsidP="00AB1720">
      <w:pPr>
        <w:pStyle w:val="a5"/>
        <w:rPr>
          <w:rFonts w:ascii="Book Antiqua" w:hAnsi="Book Antiqua" w:cs="Times New Roman"/>
          <w:sz w:val="24"/>
          <w:szCs w:val="24"/>
        </w:rPr>
      </w:pPr>
    </w:p>
    <w:p w:rsidR="009A7FEF" w:rsidRPr="00C847E4" w:rsidRDefault="009A7FEF" w:rsidP="0071645D">
      <w:pPr>
        <w:pStyle w:val="a5"/>
        <w:tabs>
          <w:tab w:val="left" w:pos="5812"/>
        </w:tabs>
        <w:rPr>
          <w:rFonts w:ascii="Book Antiqua" w:hAnsi="Book Antiqua" w:cs="Book Antiqua"/>
          <w:b/>
          <w:bCs/>
        </w:rPr>
        <w:sectPr w:rsidR="009A7FEF" w:rsidRPr="00C847E4" w:rsidSect="00F234AC">
          <w:pgSz w:w="11906" w:h="16838" w:code="9"/>
          <w:pgMar w:top="851" w:right="851" w:bottom="426" w:left="1418" w:header="0" w:footer="0" w:gutter="0"/>
          <w:cols w:space="708"/>
          <w:docGrid w:linePitch="360"/>
        </w:sectPr>
      </w:pPr>
    </w:p>
    <w:p w:rsidR="009A7FEF" w:rsidRPr="00C847E4" w:rsidRDefault="009A7FEF" w:rsidP="00050B43">
      <w:pPr>
        <w:pStyle w:val="a5"/>
        <w:tabs>
          <w:tab w:val="left" w:pos="11624"/>
        </w:tabs>
        <w:rPr>
          <w:rFonts w:ascii="Book Antiqua" w:hAnsi="Book Antiqua" w:cs="Book Antiqua"/>
          <w:b/>
          <w:bCs/>
          <w:i/>
          <w:iCs/>
          <w:sz w:val="20"/>
          <w:szCs w:val="20"/>
        </w:rPr>
      </w:pPr>
      <w:r w:rsidRPr="00C847E4">
        <w:rPr>
          <w:rFonts w:ascii="Book Antiqua" w:hAnsi="Book Antiqua" w:cs="Book Antiqua"/>
          <w:b/>
          <w:bCs/>
          <w:i/>
          <w:iCs/>
          <w:sz w:val="20"/>
          <w:szCs w:val="20"/>
        </w:rPr>
        <w:lastRenderedPageBreak/>
        <w:tab/>
        <w:t>ПРИЛОЖЕНИЕ  1</w:t>
      </w:r>
    </w:p>
    <w:p w:rsidR="009A7FEF" w:rsidRPr="00C847E4" w:rsidRDefault="009A7FEF" w:rsidP="00050B43">
      <w:pPr>
        <w:pStyle w:val="a5"/>
        <w:tabs>
          <w:tab w:val="left" w:pos="11624"/>
        </w:tabs>
        <w:rPr>
          <w:rFonts w:ascii="Book Antiqua" w:hAnsi="Book Antiqua" w:cs="Book Antiqua"/>
          <w:b/>
          <w:bCs/>
          <w:i/>
          <w:iCs/>
          <w:sz w:val="20"/>
          <w:szCs w:val="20"/>
        </w:rPr>
      </w:pPr>
      <w:r w:rsidRPr="00C847E4">
        <w:rPr>
          <w:rFonts w:ascii="Book Antiqua" w:hAnsi="Book Antiqua" w:cs="Book Antiqua"/>
          <w:b/>
          <w:bCs/>
          <w:i/>
          <w:iCs/>
          <w:sz w:val="20"/>
          <w:szCs w:val="20"/>
        </w:rPr>
        <w:tab/>
        <w:t xml:space="preserve">к решению Совета </w:t>
      </w:r>
      <w:proofErr w:type="spellStart"/>
      <w:r w:rsidRPr="00C847E4">
        <w:rPr>
          <w:rFonts w:ascii="Book Antiqua" w:hAnsi="Book Antiqua" w:cs="Book Antiqua"/>
          <w:b/>
          <w:bCs/>
          <w:i/>
          <w:iCs/>
          <w:sz w:val="20"/>
          <w:szCs w:val="20"/>
        </w:rPr>
        <w:t>Качинского</w:t>
      </w:r>
      <w:proofErr w:type="spellEnd"/>
    </w:p>
    <w:p w:rsidR="009A7FEF" w:rsidRPr="00C847E4" w:rsidRDefault="009A7FEF" w:rsidP="00050B43">
      <w:pPr>
        <w:pStyle w:val="a5"/>
        <w:tabs>
          <w:tab w:val="left" w:pos="11624"/>
        </w:tabs>
        <w:rPr>
          <w:rFonts w:ascii="Book Antiqua" w:hAnsi="Book Antiqua" w:cs="Book Antiqua"/>
          <w:b/>
          <w:bCs/>
          <w:i/>
          <w:iCs/>
          <w:sz w:val="20"/>
          <w:szCs w:val="20"/>
        </w:rPr>
      </w:pPr>
      <w:r w:rsidRPr="00C847E4">
        <w:rPr>
          <w:rFonts w:ascii="Book Antiqua" w:hAnsi="Book Antiqua" w:cs="Book Antiqua"/>
          <w:b/>
          <w:bCs/>
          <w:i/>
          <w:iCs/>
          <w:sz w:val="20"/>
          <w:szCs w:val="20"/>
        </w:rPr>
        <w:tab/>
        <w:t>муниципального округа г</w:t>
      </w:r>
      <w:proofErr w:type="gramStart"/>
      <w:r w:rsidRPr="00C847E4">
        <w:rPr>
          <w:rFonts w:ascii="Book Antiqua" w:hAnsi="Book Antiqua" w:cs="Book Antiqua"/>
          <w:b/>
          <w:bCs/>
          <w:i/>
          <w:iCs/>
          <w:sz w:val="20"/>
          <w:szCs w:val="20"/>
        </w:rPr>
        <w:t>.С</w:t>
      </w:r>
      <w:proofErr w:type="gramEnd"/>
      <w:r w:rsidRPr="00C847E4">
        <w:rPr>
          <w:rFonts w:ascii="Book Antiqua" w:hAnsi="Book Antiqua" w:cs="Book Antiqua"/>
          <w:b/>
          <w:bCs/>
          <w:i/>
          <w:iCs/>
          <w:sz w:val="20"/>
          <w:szCs w:val="20"/>
        </w:rPr>
        <w:t>евастополя</w:t>
      </w:r>
    </w:p>
    <w:p w:rsidR="009A7FEF" w:rsidRPr="00C847E4" w:rsidRDefault="009A7FEF" w:rsidP="00050B43">
      <w:pPr>
        <w:pStyle w:val="a5"/>
        <w:tabs>
          <w:tab w:val="left" w:pos="11624"/>
        </w:tabs>
        <w:rPr>
          <w:rFonts w:ascii="Book Antiqua" w:hAnsi="Book Antiqua" w:cs="Book Antiqua"/>
          <w:b/>
          <w:bCs/>
          <w:i/>
          <w:iCs/>
          <w:sz w:val="20"/>
          <w:szCs w:val="20"/>
        </w:rPr>
      </w:pPr>
      <w:r w:rsidRPr="00C847E4">
        <w:rPr>
          <w:rFonts w:ascii="Book Antiqua" w:hAnsi="Book Antiqua" w:cs="Book Antiqua"/>
          <w:b/>
          <w:bCs/>
          <w:i/>
          <w:iCs/>
          <w:sz w:val="20"/>
          <w:szCs w:val="20"/>
        </w:rPr>
        <w:tab/>
        <w:t xml:space="preserve">№ от 02июля2015 г. </w:t>
      </w:r>
    </w:p>
    <w:p w:rsidR="009A7FEF" w:rsidRPr="00C847E4" w:rsidRDefault="009A7FEF" w:rsidP="00050B43">
      <w:pPr>
        <w:pStyle w:val="a5"/>
        <w:tabs>
          <w:tab w:val="left" w:pos="11624"/>
        </w:tabs>
        <w:rPr>
          <w:rFonts w:ascii="Book Antiqua" w:hAnsi="Book Antiqua" w:cs="Book Antiqua"/>
          <w:b/>
          <w:bCs/>
          <w:i/>
          <w:iCs/>
          <w:sz w:val="20"/>
          <w:szCs w:val="20"/>
        </w:rPr>
      </w:pPr>
    </w:p>
    <w:p w:rsidR="009A7FEF" w:rsidRPr="00C847E4" w:rsidRDefault="009A7FEF" w:rsidP="00050B43">
      <w:pPr>
        <w:pStyle w:val="a5"/>
        <w:tabs>
          <w:tab w:val="left" w:pos="11624"/>
        </w:tabs>
        <w:rPr>
          <w:rFonts w:ascii="Book Antiqua" w:hAnsi="Book Antiqua" w:cs="Times New Roman"/>
          <w:b/>
          <w:bCs/>
          <w:i/>
          <w:iCs/>
          <w:sz w:val="20"/>
          <w:szCs w:val="20"/>
        </w:rPr>
      </w:pPr>
    </w:p>
    <w:p w:rsidR="009A7FEF" w:rsidRPr="00C847E4" w:rsidRDefault="009A7FEF" w:rsidP="00050B43">
      <w:pPr>
        <w:pStyle w:val="a5"/>
        <w:jc w:val="center"/>
        <w:rPr>
          <w:rFonts w:ascii="Book Antiqua" w:hAnsi="Book Antiqua" w:cs="Times New Roman"/>
          <w:b/>
          <w:bCs/>
          <w:sz w:val="28"/>
          <w:szCs w:val="28"/>
        </w:rPr>
      </w:pPr>
      <w:r w:rsidRPr="00C847E4">
        <w:rPr>
          <w:rFonts w:ascii="Book Antiqua" w:hAnsi="Book Antiqua" w:cs="Times New Roman"/>
          <w:b/>
          <w:bCs/>
          <w:sz w:val="28"/>
          <w:szCs w:val="28"/>
        </w:rPr>
        <w:t>СТРУКТУРА</w:t>
      </w:r>
    </w:p>
    <w:p w:rsidR="009A7FEF" w:rsidRPr="00C847E4" w:rsidRDefault="009A7FEF" w:rsidP="00050B43">
      <w:pPr>
        <w:pStyle w:val="a5"/>
        <w:jc w:val="center"/>
        <w:rPr>
          <w:rFonts w:ascii="Book Antiqua" w:hAnsi="Book Antiqua" w:cs="Times New Roman"/>
          <w:b/>
          <w:bCs/>
          <w:i/>
          <w:iCs/>
          <w:sz w:val="24"/>
          <w:szCs w:val="24"/>
        </w:rPr>
      </w:pPr>
      <w:r w:rsidRPr="00C847E4">
        <w:rPr>
          <w:rFonts w:ascii="Book Antiqua" w:hAnsi="Book Antiqua" w:cs="Times New Roman"/>
          <w:b/>
          <w:bCs/>
          <w:i/>
          <w:iCs/>
          <w:sz w:val="24"/>
          <w:szCs w:val="24"/>
        </w:rPr>
        <w:t xml:space="preserve">внутригородского муниципального образования города Севастополя </w:t>
      </w:r>
    </w:p>
    <w:p w:rsidR="009A7FEF" w:rsidRPr="00C847E4" w:rsidRDefault="009A7FEF" w:rsidP="00050B43">
      <w:pPr>
        <w:pStyle w:val="a5"/>
        <w:jc w:val="center"/>
        <w:rPr>
          <w:rFonts w:ascii="Book Antiqua" w:hAnsi="Book Antiqua" w:cs="Times New Roman"/>
          <w:b/>
          <w:bCs/>
          <w:i/>
          <w:iCs/>
          <w:sz w:val="24"/>
          <w:szCs w:val="24"/>
        </w:rPr>
      </w:pPr>
      <w:proofErr w:type="spellStart"/>
      <w:r w:rsidRPr="00C847E4">
        <w:rPr>
          <w:rFonts w:ascii="Book Antiqua" w:hAnsi="Book Antiqua" w:cs="Times New Roman"/>
          <w:b/>
          <w:bCs/>
          <w:i/>
          <w:iCs/>
          <w:sz w:val="24"/>
          <w:szCs w:val="24"/>
        </w:rPr>
        <w:t>Качинский</w:t>
      </w:r>
      <w:proofErr w:type="spellEnd"/>
      <w:r w:rsidRPr="00C847E4">
        <w:rPr>
          <w:rFonts w:ascii="Book Antiqua" w:hAnsi="Book Antiqua" w:cs="Times New Roman"/>
          <w:b/>
          <w:bCs/>
          <w:i/>
          <w:iCs/>
          <w:sz w:val="24"/>
          <w:szCs w:val="24"/>
        </w:rPr>
        <w:t xml:space="preserve"> муниципальный округ</w:t>
      </w:r>
    </w:p>
    <w:p w:rsidR="009A7FEF" w:rsidRPr="00C847E4" w:rsidRDefault="009A7FEF" w:rsidP="00050B43">
      <w:pPr>
        <w:pStyle w:val="a5"/>
        <w:jc w:val="center"/>
        <w:rPr>
          <w:rFonts w:ascii="Book Antiqua" w:hAnsi="Book Antiqua" w:cs="Book Antiqua"/>
          <w:b/>
          <w:bCs/>
          <w:i/>
          <w:iCs/>
          <w:sz w:val="24"/>
          <w:szCs w:val="24"/>
        </w:rPr>
      </w:pPr>
    </w:p>
    <w:p w:rsidR="009A7FEF" w:rsidRPr="00C847E4" w:rsidRDefault="009A7FEF" w:rsidP="00050B43">
      <w:pPr>
        <w:pStyle w:val="a5"/>
        <w:jc w:val="center"/>
        <w:rPr>
          <w:rFonts w:ascii="Book Antiqua" w:hAnsi="Book Antiqua" w:cs="Book Antiqua"/>
          <w:b/>
          <w:bCs/>
          <w:i/>
          <w:iCs/>
          <w:sz w:val="24"/>
          <w:szCs w:val="24"/>
        </w:rPr>
      </w:pPr>
    </w:p>
    <w:p w:rsidR="009A7FEF" w:rsidRPr="00C847E4" w:rsidRDefault="009A7FEF" w:rsidP="00050B43">
      <w:pPr>
        <w:pStyle w:val="a5"/>
        <w:jc w:val="center"/>
        <w:rPr>
          <w:rFonts w:ascii="Book Antiqua" w:hAnsi="Book Antiqua" w:cs="Book Antiqua"/>
          <w:b/>
          <w:bCs/>
          <w:i/>
          <w:iCs/>
          <w:sz w:val="24"/>
          <w:szCs w:val="24"/>
        </w:rPr>
      </w:pPr>
    </w:p>
    <w:p w:rsidR="009A7FEF" w:rsidRPr="00C847E4" w:rsidRDefault="00EA3431" w:rsidP="00FC3063">
      <w:pPr>
        <w:pStyle w:val="a5"/>
        <w:jc w:val="both"/>
        <w:rPr>
          <w:rFonts w:ascii="Book Antiqua" w:hAnsi="Book Antiqua" w:cs="Book Antiqua"/>
          <w:b/>
          <w:bCs/>
          <w:i/>
          <w:iCs/>
        </w:rPr>
      </w:pPr>
      <w:r w:rsidRPr="00EA3431">
        <w:rPr>
          <w:rFonts w:ascii="Book Antiqua" w:hAnsi="Book Antiqua"/>
          <w:noProof/>
        </w:rPr>
        <w:pict>
          <v:oval id="Oval 15" o:spid="_x0000_s1026" style="position:absolute;left:0;text-align:left;margin-left:164.75pt;margin-top:11.1pt;width:471pt;height:77.25pt;z-index:1;visibility:visible">
            <o:extrusion v:ext="view" backdepth="1in" color="white" on="t" viewpoint="0" viewpointorigin="0" skewangle="-90" type="perspective"/>
            <v:textbox>
              <w:txbxContent>
                <w:p w:rsidR="009A7FEF" w:rsidRPr="00050B43" w:rsidRDefault="009A7FEF" w:rsidP="00050B43">
                  <w:pPr>
                    <w:pStyle w:val="aa"/>
                    <w:jc w:val="center"/>
                    <w:rPr>
                      <w:sz w:val="20"/>
                      <w:szCs w:val="20"/>
                    </w:rPr>
                  </w:pPr>
                  <w:r w:rsidRPr="00050B43">
                    <w:rPr>
                      <w:sz w:val="20"/>
                      <w:szCs w:val="20"/>
                    </w:rPr>
                    <w:t>Глава внутригородского муниципального образования,</w:t>
                  </w:r>
                </w:p>
                <w:p w:rsidR="009A7FEF" w:rsidRDefault="009A7FEF" w:rsidP="00050B43">
                  <w:pPr>
                    <w:pStyle w:val="aa"/>
                    <w:jc w:val="center"/>
                    <w:rPr>
                      <w:sz w:val="20"/>
                      <w:szCs w:val="20"/>
                    </w:rPr>
                  </w:pPr>
                  <w:proofErr w:type="gramStart"/>
                  <w:r w:rsidRPr="00050B43">
                    <w:rPr>
                      <w:sz w:val="20"/>
                      <w:szCs w:val="20"/>
                    </w:rPr>
                    <w:t>исполняющий</w:t>
                  </w:r>
                  <w:proofErr w:type="gramEnd"/>
                  <w:r w:rsidRPr="00050B43">
                    <w:rPr>
                      <w:sz w:val="20"/>
                      <w:szCs w:val="20"/>
                    </w:rPr>
                    <w:t xml:space="preserve"> полномочия председателя Совета </w:t>
                  </w:r>
                </w:p>
                <w:p w:rsidR="009A7FEF" w:rsidRPr="00050B43" w:rsidRDefault="009A7FEF" w:rsidP="00050B43">
                  <w:pPr>
                    <w:pStyle w:val="aa"/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Качинского</w:t>
                  </w:r>
                  <w:bookmarkStart w:id="0" w:name="_GoBack"/>
                  <w:bookmarkEnd w:id="0"/>
                  <w:proofErr w:type="spellEnd"/>
                  <w:r w:rsidRPr="00050B43">
                    <w:rPr>
                      <w:sz w:val="20"/>
                      <w:szCs w:val="20"/>
                    </w:rPr>
                    <w:t xml:space="preserve"> муниципального округа,</w:t>
                  </w:r>
                </w:p>
                <w:p w:rsidR="009A7FEF" w:rsidRPr="00050B43" w:rsidRDefault="009A7FEF" w:rsidP="00050B43">
                  <w:pPr>
                    <w:pStyle w:val="aa"/>
                    <w:jc w:val="center"/>
                    <w:rPr>
                      <w:sz w:val="20"/>
                      <w:szCs w:val="20"/>
                    </w:rPr>
                  </w:pPr>
                  <w:r w:rsidRPr="00050B43">
                    <w:rPr>
                      <w:sz w:val="20"/>
                      <w:szCs w:val="20"/>
                    </w:rPr>
                    <w:t>Глава местной администрации - 1МС</w:t>
                  </w:r>
                </w:p>
              </w:txbxContent>
            </v:textbox>
          </v:oval>
        </w:pict>
      </w:r>
    </w:p>
    <w:p w:rsidR="009A7FEF" w:rsidRPr="00C847E4" w:rsidRDefault="009A7FEF" w:rsidP="00FC3063">
      <w:pPr>
        <w:pStyle w:val="a5"/>
        <w:jc w:val="both"/>
        <w:rPr>
          <w:rFonts w:ascii="Book Antiqua" w:hAnsi="Book Antiqua" w:cs="Book Antiqua"/>
          <w:b/>
          <w:bCs/>
          <w:i/>
          <w:iCs/>
        </w:rPr>
      </w:pPr>
    </w:p>
    <w:p w:rsidR="009A7FEF" w:rsidRPr="00C847E4" w:rsidRDefault="009A7FEF" w:rsidP="00FC3063">
      <w:pPr>
        <w:pStyle w:val="a5"/>
        <w:jc w:val="both"/>
        <w:rPr>
          <w:rFonts w:ascii="Book Antiqua" w:hAnsi="Book Antiqua" w:cs="Book Antiqua"/>
          <w:b/>
          <w:bCs/>
          <w:i/>
          <w:iCs/>
        </w:rPr>
      </w:pPr>
    </w:p>
    <w:p w:rsidR="009A7FEF" w:rsidRPr="00C847E4" w:rsidRDefault="00EA3431" w:rsidP="00FC3063">
      <w:pPr>
        <w:pStyle w:val="a5"/>
        <w:jc w:val="both"/>
        <w:rPr>
          <w:rFonts w:ascii="Book Antiqua" w:hAnsi="Book Antiqua" w:cs="Book Antiqua"/>
          <w:b/>
          <w:bCs/>
          <w:i/>
          <w:iCs/>
        </w:rPr>
      </w:pPr>
      <w:r w:rsidRPr="00EA3431">
        <w:rPr>
          <w:rFonts w:ascii="Book Antiqua" w:hAnsi="Book Antiqua"/>
          <w:noProof/>
        </w:rPr>
        <w:pict>
          <v:line id="Line 37" o:spid="_x0000_s1027" style="position:absolute;left:0;text-align:left;z-index:16;visibility:visible" from="741.5pt,8.8pt" to="741.5pt,149.8pt">
            <v:stroke endarrow="block"/>
          </v:line>
        </w:pict>
      </w:r>
      <w:r w:rsidRPr="00EA3431">
        <w:rPr>
          <w:rFonts w:ascii="Book Antiqua" w:hAnsi="Book Antiqua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6" o:spid="_x0000_s1028" type="#_x0000_t32" style="position:absolute;left:0;text-align:left;margin-left:635.75pt;margin-top:8.8pt;width:105.75pt;height:0;z-index:15;visibility:visible"/>
        </w:pict>
      </w:r>
    </w:p>
    <w:p w:rsidR="009A7FEF" w:rsidRPr="00C847E4" w:rsidRDefault="009A7FEF" w:rsidP="00FC3063">
      <w:pPr>
        <w:pStyle w:val="a5"/>
        <w:jc w:val="both"/>
        <w:rPr>
          <w:rFonts w:ascii="Book Antiqua" w:hAnsi="Book Antiqua" w:cs="Book Antiqua"/>
          <w:b/>
          <w:bCs/>
          <w:i/>
          <w:iCs/>
        </w:rPr>
      </w:pPr>
    </w:p>
    <w:p w:rsidR="009A7FEF" w:rsidRPr="00C847E4" w:rsidRDefault="009A7FEF" w:rsidP="00FC3063">
      <w:pPr>
        <w:pStyle w:val="a5"/>
        <w:jc w:val="both"/>
        <w:rPr>
          <w:rFonts w:ascii="Book Antiqua" w:hAnsi="Book Antiqua" w:cs="Book Antiqua"/>
          <w:b/>
          <w:bCs/>
          <w:i/>
          <w:iCs/>
        </w:rPr>
      </w:pPr>
    </w:p>
    <w:p w:rsidR="009A7FEF" w:rsidRPr="00C847E4" w:rsidRDefault="00EA3431" w:rsidP="00FC3063">
      <w:pPr>
        <w:pStyle w:val="a5"/>
        <w:jc w:val="both"/>
        <w:rPr>
          <w:rFonts w:ascii="Book Antiqua" w:hAnsi="Book Antiqua" w:cs="Book Antiqua"/>
          <w:b/>
          <w:bCs/>
          <w:i/>
          <w:iCs/>
        </w:rPr>
      </w:pPr>
      <w:r w:rsidRPr="00EA3431">
        <w:rPr>
          <w:rFonts w:ascii="Book Antiqua" w:hAnsi="Book Antiqua"/>
          <w:noProof/>
        </w:rPr>
        <w:pict>
          <v:line id="Line 26" o:spid="_x0000_s1029" style="position:absolute;left:0;text-align:left;flip:x;z-index:9;visibility:visible" from="398pt,8.75pt" to="398pt,32.45pt">
            <v:stroke endarrow="block"/>
          </v:line>
        </w:pict>
      </w:r>
    </w:p>
    <w:p w:rsidR="009A7FEF" w:rsidRPr="00C847E4" w:rsidRDefault="009A7FEF" w:rsidP="00FC3063">
      <w:pPr>
        <w:pStyle w:val="a5"/>
        <w:jc w:val="both"/>
        <w:rPr>
          <w:rFonts w:ascii="Book Antiqua" w:hAnsi="Book Antiqua" w:cs="Book Antiqua"/>
          <w:b/>
          <w:bCs/>
          <w:i/>
          <w:iCs/>
        </w:rPr>
      </w:pPr>
    </w:p>
    <w:p w:rsidR="009A7FEF" w:rsidRPr="00C847E4" w:rsidRDefault="00EA3431" w:rsidP="00FC3063">
      <w:pPr>
        <w:pStyle w:val="a5"/>
        <w:jc w:val="both"/>
        <w:rPr>
          <w:rFonts w:ascii="Book Antiqua" w:hAnsi="Book Antiqua" w:cs="Book Antiqua"/>
          <w:b/>
          <w:bCs/>
          <w:i/>
          <w:iCs/>
        </w:rPr>
      </w:pPr>
      <w:r w:rsidRPr="00EA3431">
        <w:rPr>
          <w:rFonts w:ascii="Book Antiqua" w:hAnsi="Book Antiqua"/>
          <w:noProof/>
        </w:rPr>
        <w:pict>
          <v:roundrect id="AutoShape 16" o:spid="_x0000_s1030" style="position:absolute;left:0;text-align:left;margin-left:97.25pt;margin-top:5.95pt;width:623.25pt;height:25.1pt;z-index:2;visibility:visible" arcsize="10923f">
            <o:extrusion v:ext="view" backdepth="1in" color="white" on="t" viewpoint="0" viewpointorigin="0" skewangle="-90" type="perspective"/>
            <v:textbox>
              <w:txbxContent>
                <w:p w:rsidR="009A7FEF" w:rsidRPr="00EB6B64" w:rsidRDefault="009A7FEF" w:rsidP="00C667E0">
                  <w:pPr>
                    <w:pStyle w:val="aa"/>
                    <w:jc w:val="center"/>
                    <w:rPr>
                      <w:sz w:val="20"/>
                      <w:szCs w:val="20"/>
                    </w:rPr>
                  </w:pPr>
                  <w:r w:rsidRPr="00EB6B64">
                    <w:rPr>
                      <w:sz w:val="20"/>
                      <w:szCs w:val="20"/>
                    </w:rPr>
                    <w:t>Заместитель председателя местной администрации – руководитель аппарата местной администрации - 1МС</w:t>
                  </w:r>
                </w:p>
                <w:p w:rsidR="009A7FEF" w:rsidRDefault="009A7FEF" w:rsidP="00EB6B64">
                  <w:pPr>
                    <w:jc w:val="center"/>
                  </w:pPr>
                </w:p>
              </w:txbxContent>
            </v:textbox>
          </v:roundrect>
        </w:pict>
      </w:r>
    </w:p>
    <w:p w:rsidR="009A7FEF" w:rsidRPr="00C847E4" w:rsidRDefault="009A7FEF" w:rsidP="00FC3063">
      <w:pPr>
        <w:pStyle w:val="a5"/>
        <w:jc w:val="both"/>
        <w:rPr>
          <w:rFonts w:ascii="Book Antiqua" w:hAnsi="Book Antiqua" w:cs="Book Antiqua"/>
          <w:b/>
          <w:bCs/>
          <w:i/>
          <w:iCs/>
        </w:rPr>
      </w:pPr>
    </w:p>
    <w:p w:rsidR="009A7FEF" w:rsidRPr="00C847E4" w:rsidRDefault="00EA3431" w:rsidP="00FC3063">
      <w:pPr>
        <w:pStyle w:val="a5"/>
        <w:jc w:val="both"/>
        <w:rPr>
          <w:rFonts w:ascii="Book Antiqua" w:hAnsi="Book Antiqua" w:cs="Book Antiqua"/>
          <w:b/>
          <w:bCs/>
          <w:i/>
          <w:iCs/>
        </w:rPr>
      </w:pPr>
      <w:r w:rsidRPr="00EA3431">
        <w:rPr>
          <w:rFonts w:ascii="Book Antiqua" w:hAnsi="Book Antiqua"/>
          <w:noProof/>
        </w:rPr>
        <w:pict>
          <v:line id="Line 29" o:spid="_x0000_s1031" style="position:absolute;left:0;text-align:left;flip:x;z-index:12;visibility:visible" from="134.75pt,4.55pt" to="134.75pt,113.25pt">
            <v:stroke endarrow="block"/>
          </v:line>
        </w:pict>
      </w:r>
      <w:r w:rsidRPr="00EA3431">
        <w:rPr>
          <w:rFonts w:ascii="Book Antiqua" w:hAnsi="Book Antiqua"/>
          <w:noProof/>
        </w:rPr>
        <w:pict>
          <v:line id="Line 27" o:spid="_x0000_s1032" style="position:absolute;left:0;text-align:left;flip:x;z-index:10;visibility:visible" from="243.5pt,4.55pt" to="243.5pt,61.5pt">
            <v:stroke endarrow="block"/>
          </v:line>
        </w:pict>
      </w:r>
      <w:r w:rsidRPr="00EA3431">
        <w:rPr>
          <w:rFonts w:ascii="Book Antiqua" w:hAnsi="Book Antiqua"/>
          <w:noProof/>
        </w:rPr>
        <w:pict>
          <v:line id="Line 30" o:spid="_x0000_s1033" style="position:absolute;left:0;text-align:left;z-index:13;visibility:visible" from="642.5pt,4.55pt" to="642.5pt,113.25pt">
            <v:stroke endarrow="block"/>
          </v:line>
        </w:pict>
      </w:r>
      <w:r w:rsidRPr="00EA3431">
        <w:rPr>
          <w:rFonts w:ascii="Book Antiqua" w:hAnsi="Book Antiqua"/>
          <w:noProof/>
        </w:rPr>
        <w:pict>
          <v:line id="Line 28" o:spid="_x0000_s1034" style="position:absolute;left:0;text-align:left;flip:x;z-index:11;visibility:visible" from="503pt,4.55pt" to="503pt,57pt">
            <v:stroke endarrow="block"/>
          </v:line>
        </w:pict>
      </w:r>
      <w:r w:rsidRPr="00EA3431">
        <w:rPr>
          <w:rFonts w:ascii="Book Antiqua" w:hAnsi="Book Antiqua"/>
          <w:noProof/>
        </w:rPr>
        <w:pict>
          <v:line id="Line 25" o:spid="_x0000_s1035" style="position:absolute;left:0;text-align:left;flip:x;z-index:8;visibility:visible" from="371pt,4.55pt" to="371pt,113.25pt">
            <v:stroke endarrow="block"/>
          </v:line>
        </w:pict>
      </w:r>
    </w:p>
    <w:p w:rsidR="009A7FEF" w:rsidRPr="00C847E4" w:rsidRDefault="009A7FEF" w:rsidP="00FC3063">
      <w:pPr>
        <w:pStyle w:val="a5"/>
        <w:jc w:val="both"/>
        <w:rPr>
          <w:rFonts w:ascii="Book Antiqua" w:hAnsi="Book Antiqua" w:cs="Book Antiqua"/>
          <w:b/>
          <w:bCs/>
          <w:i/>
          <w:iCs/>
        </w:rPr>
      </w:pPr>
    </w:p>
    <w:p w:rsidR="009A7FEF" w:rsidRPr="00C847E4" w:rsidRDefault="009A7FEF" w:rsidP="00FC3063">
      <w:pPr>
        <w:pStyle w:val="a5"/>
        <w:jc w:val="both"/>
        <w:rPr>
          <w:rFonts w:ascii="Book Antiqua" w:hAnsi="Book Antiqua" w:cs="Book Antiqua"/>
          <w:b/>
          <w:bCs/>
          <w:i/>
          <w:iCs/>
        </w:rPr>
      </w:pPr>
    </w:p>
    <w:p w:rsidR="009A7FEF" w:rsidRPr="00C847E4" w:rsidRDefault="009A7FEF" w:rsidP="00FC3063">
      <w:pPr>
        <w:pStyle w:val="a5"/>
        <w:jc w:val="both"/>
        <w:rPr>
          <w:rFonts w:ascii="Book Antiqua" w:hAnsi="Book Antiqua" w:cs="Book Antiqua"/>
          <w:b/>
          <w:bCs/>
          <w:i/>
          <w:iCs/>
        </w:rPr>
      </w:pPr>
    </w:p>
    <w:p w:rsidR="009A7FEF" w:rsidRPr="00C847E4" w:rsidRDefault="00EA3431" w:rsidP="00FC3063">
      <w:pPr>
        <w:pStyle w:val="a5"/>
        <w:jc w:val="both"/>
        <w:rPr>
          <w:rFonts w:ascii="Book Antiqua" w:hAnsi="Book Antiqua" w:cs="Book Antiqua"/>
          <w:b/>
          <w:bCs/>
          <w:i/>
          <w:iCs/>
        </w:rPr>
      </w:pPr>
      <w:r w:rsidRPr="00EA3431">
        <w:rPr>
          <w:rFonts w:ascii="Book Antiqua" w:hAnsi="Book Antiqua"/>
          <w:noProof/>
        </w:rPr>
        <w:pict>
          <v:roundrect id="AutoShape 32" o:spid="_x0000_s1036" style="position:absolute;left:0;text-align:left;margin-left:674.75pt;margin-top:8.45pt;width:140.1pt;height:24.3pt;z-index:14;visibility:visible" arcsize="10923f">
            <o:extrusion v:ext="view" color="white" on="t" viewpoint="-34.72222mm" viewpointorigin="-.5" skewangle="-45" lightposition="-50000" lightposition2="50000"/>
            <v:textbox>
              <w:txbxContent>
                <w:p w:rsidR="009A7FEF" w:rsidRPr="00EB6B64" w:rsidRDefault="009A7FEF" w:rsidP="00BB3EC8">
                  <w:pPr>
                    <w:pStyle w:val="aa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Инспектор ВУС</w:t>
                  </w:r>
                  <w:r w:rsidRPr="00EB6B64">
                    <w:rPr>
                      <w:sz w:val="20"/>
                      <w:szCs w:val="20"/>
                    </w:rPr>
                    <w:t xml:space="preserve"> - </w:t>
                  </w:r>
                  <w:r>
                    <w:rPr>
                      <w:sz w:val="20"/>
                      <w:szCs w:val="20"/>
                    </w:rPr>
                    <w:t>1</w:t>
                  </w:r>
                  <w:r w:rsidRPr="00EB6B64">
                    <w:rPr>
                      <w:sz w:val="20"/>
                      <w:szCs w:val="20"/>
                    </w:rPr>
                    <w:t>МС</w:t>
                  </w:r>
                </w:p>
                <w:p w:rsidR="009A7FEF" w:rsidRPr="00EB6B64" w:rsidRDefault="009A7FEF" w:rsidP="00BB3EC8"/>
              </w:txbxContent>
            </v:textbox>
          </v:roundrect>
        </w:pict>
      </w:r>
      <w:r w:rsidRPr="00EA3431">
        <w:rPr>
          <w:rFonts w:ascii="Book Antiqua" w:hAnsi="Book Antiqua"/>
          <w:noProof/>
        </w:rPr>
        <w:pict>
          <v:roundrect id="AutoShape 20" o:spid="_x0000_s1037" style="position:absolute;left:0;text-align:left;margin-left:439.4pt;margin-top:8.45pt;width:140.1pt;height:24.3pt;z-index:5;visibility:visible" arcsize="10923f">
            <o:extrusion v:ext="view" backdepth="1in" color="white" on="t" viewpoint="0" viewpointorigin="0" skewangle="-90" type="perspective"/>
            <v:textbox>
              <w:txbxContent>
                <w:p w:rsidR="009A7FEF" w:rsidRPr="00EB6B64" w:rsidRDefault="009A7FEF" w:rsidP="00EB6B64">
                  <w:pPr>
                    <w:pStyle w:val="aa"/>
                    <w:jc w:val="center"/>
                    <w:rPr>
                      <w:sz w:val="20"/>
                      <w:szCs w:val="20"/>
                    </w:rPr>
                  </w:pPr>
                  <w:r w:rsidRPr="00EB6B64">
                    <w:rPr>
                      <w:sz w:val="20"/>
                      <w:szCs w:val="20"/>
                    </w:rPr>
                    <w:t>Общий отдел - 3МС</w:t>
                  </w:r>
                </w:p>
                <w:p w:rsidR="009A7FEF" w:rsidRPr="00EB6B64" w:rsidRDefault="009A7FEF" w:rsidP="00EB6B64"/>
              </w:txbxContent>
            </v:textbox>
          </v:roundrect>
        </w:pict>
      </w:r>
      <w:r w:rsidRPr="00EA3431">
        <w:rPr>
          <w:rFonts w:ascii="Book Antiqua" w:hAnsi="Book Antiqua"/>
          <w:noProof/>
        </w:rPr>
        <w:pict>
          <v:roundrect id="AutoShape 18" o:spid="_x0000_s1038" style="position:absolute;left:0;text-align:left;margin-left:171.65pt;margin-top:8.45pt;width:140.1pt;height:24.3pt;z-index:4;visibility:visible" arcsize="10923f">
            <o:extrusion v:ext="view" color="white" on="t"/>
            <v:textbox>
              <w:txbxContent>
                <w:p w:rsidR="009A7FEF" w:rsidRPr="00EB6B64" w:rsidRDefault="009A7FEF" w:rsidP="00EB6B64">
                  <w:pPr>
                    <w:pStyle w:val="aa"/>
                    <w:rPr>
                      <w:sz w:val="20"/>
                      <w:szCs w:val="20"/>
                    </w:rPr>
                  </w:pPr>
                  <w:r w:rsidRPr="00EB6B64">
                    <w:rPr>
                      <w:sz w:val="20"/>
                      <w:szCs w:val="20"/>
                    </w:rPr>
                    <w:t>Финансовый отдел - 2МС</w:t>
                  </w:r>
                </w:p>
              </w:txbxContent>
            </v:textbox>
          </v:roundrect>
        </w:pict>
      </w:r>
    </w:p>
    <w:p w:rsidR="009A7FEF" w:rsidRPr="00C847E4" w:rsidRDefault="009A7FEF" w:rsidP="00FC3063">
      <w:pPr>
        <w:pStyle w:val="a5"/>
        <w:jc w:val="both"/>
        <w:rPr>
          <w:rFonts w:ascii="Book Antiqua" w:hAnsi="Book Antiqua" w:cs="Book Antiqua"/>
          <w:b/>
          <w:bCs/>
          <w:i/>
          <w:iCs/>
        </w:rPr>
      </w:pPr>
    </w:p>
    <w:p w:rsidR="009A7FEF" w:rsidRPr="00C847E4" w:rsidRDefault="009A7FEF" w:rsidP="00FC3063">
      <w:pPr>
        <w:pStyle w:val="a5"/>
        <w:jc w:val="both"/>
        <w:rPr>
          <w:rFonts w:ascii="Book Antiqua" w:hAnsi="Book Antiqua" w:cs="Book Antiqua"/>
          <w:b/>
          <w:bCs/>
          <w:i/>
          <w:iCs/>
        </w:rPr>
      </w:pPr>
    </w:p>
    <w:p w:rsidR="009A7FEF" w:rsidRPr="00C847E4" w:rsidRDefault="009A7FEF" w:rsidP="00FC3063">
      <w:pPr>
        <w:pStyle w:val="a5"/>
        <w:jc w:val="both"/>
        <w:rPr>
          <w:rFonts w:ascii="Book Antiqua" w:hAnsi="Book Antiqua" w:cs="Book Antiqua"/>
          <w:b/>
          <w:bCs/>
          <w:i/>
          <w:iCs/>
        </w:rPr>
      </w:pPr>
    </w:p>
    <w:p w:rsidR="009A7FEF" w:rsidRPr="00C847E4" w:rsidRDefault="00EA3431" w:rsidP="00FC3063">
      <w:pPr>
        <w:pStyle w:val="a5"/>
        <w:jc w:val="both"/>
        <w:rPr>
          <w:rFonts w:ascii="Book Antiqua" w:hAnsi="Book Antiqua" w:cs="Book Antiqua"/>
          <w:b/>
          <w:bCs/>
          <w:i/>
          <w:iCs/>
        </w:rPr>
      </w:pPr>
      <w:r w:rsidRPr="00EA3431">
        <w:rPr>
          <w:rFonts w:ascii="Book Antiqua" w:hAnsi="Book Antiqua"/>
          <w:noProof/>
        </w:rPr>
        <w:pict>
          <v:roundrect id="AutoShape 24" o:spid="_x0000_s1039" style="position:absolute;left:0;text-align:left;margin-left:287pt;margin-top:7.15pt;width:189pt;height:24.3pt;z-index:7;visibility:visible" arcsize="10923f">
            <o:extrusion v:ext="view" backdepth="1in" color="white" on="t" viewpoint="0" viewpointorigin="0" skewangle="-90" type="perspective"/>
            <v:textbox>
              <w:txbxContent>
                <w:p w:rsidR="009A7FEF" w:rsidRPr="00EB6B64" w:rsidRDefault="009A7FEF" w:rsidP="00EB6B64">
                  <w:pPr>
                    <w:pStyle w:val="aa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Обслуживающий персонал - 7</w:t>
                  </w:r>
                  <w:r w:rsidRPr="00EB6B64">
                    <w:rPr>
                      <w:sz w:val="20"/>
                      <w:szCs w:val="20"/>
                    </w:rPr>
                    <w:t>МС</w:t>
                  </w:r>
                </w:p>
                <w:p w:rsidR="009A7FEF" w:rsidRPr="00EB6B64" w:rsidRDefault="009A7FEF" w:rsidP="00EB6B64"/>
              </w:txbxContent>
            </v:textbox>
          </v:roundrect>
        </w:pict>
      </w:r>
      <w:r w:rsidRPr="00EA3431">
        <w:rPr>
          <w:rFonts w:ascii="Book Antiqua" w:hAnsi="Book Antiqua"/>
          <w:noProof/>
        </w:rPr>
        <w:pict>
          <v:roundrect id="AutoShape 22" o:spid="_x0000_s1040" style="position:absolute;left:0;text-align:left;margin-left:554.45pt;margin-top:7.15pt;width:174.3pt;height:43.45pt;z-index:6;visibility:visible" arcsize="10923f">
            <o:extrusion v:ext="view" color="white" on="t" viewpoint="-34.72222mm" viewpointorigin="-.5" skewangle="-45" lightposition="-50000" lightposition2="50000"/>
            <v:textbox>
              <w:txbxContent>
                <w:p w:rsidR="009A7FEF" w:rsidRPr="00EB6B64" w:rsidRDefault="009A7FEF" w:rsidP="00EB6B64">
                  <w:pPr>
                    <w:pStyle w:val="aa"/>
                    <w:jc w:val="left"/>
                    <w:rPr>
                      <w:sz w:val="20"/>
                      <w:szCs w:val="20"/>
                    </w:rPr>
                  </w:pPr>
                  <w:r w:rsidRPr="00EB6B64">
                    <w:rPr>
                      <w:sz w:val="20"/>
                      <w:szCs w:val="20"/>
                    </w:rPr>
                    <w:t xml:space="preserve">Отдел делопроизводства и документооборота, кадры - </w:t>
                  </w:r>
                  <w:r>
                    <w:rPr>
                      <w:sz w:val="20"/>
                      <w:szCs w:val="20"/>
                    </w:rPr>
                    <w:t>3</w:t>
                  </w:r>
                  <w:r w:rsidRPr="00EB6B64">
                    <w:rPr>
                      <w:sz w:val="20"/>
                      <w:szCs w:val="20"/>
                    </w:rPr>
                    <w:t>МС</w:t>
                  </w:r>
                </w:p>
                <w:p w:rsidR="009A7FEF" w:rsidRPr="00EB6B64" w:rsidRDefault="009A7FEF" w:rsidP="00EB6B64"/>
              </w:txbxContent>
            </v:textbox>
          </v:roundrect>
        </w:pict>
      </w:r>
      <w:r w:rsidRPr="00EA3431">
        <w:rPr>
          <w:rFonts w:ascii="Book Antiqua" w:hAnsi="Book Antiqua"/>
          <w:noProof/>
        </w:rPr>
        <w:pict>
          <v:roundrect id="AutoShape 17" o:spid="_x0000_s1041" style="position:absolute;left:0;text-align:left;margin-left:31.25pt;margin-top:7.15pt;width:149.25pt;height:43.45pt;z-index:3;visibility:visible" arcsize="10923f">
            <o:extrusion v:ext="view" color="white" on="t"/>
            <v:textbox>
              <w:txbxContent>
                <w:p w:rsidR="009A7FEF" w:rsidRPr="00EB6B64" w:rsidRDefault="009A7FEF" w:rsidP="00EB6B64">
                  <w:pPr>
                    <w:pStyle w:val="aa"/>
                    <w:jc w:val="left"/>
                    <w:rPr>
                      <w:sz w:val="20"/>
                      <w:szCs w:val="20"/>
                    </w:rPr>
                  </w:pPr>
                  <w:r w:rsidRPr="00EB6B64">
                    <w:rPr>
                      <w:sz w:val="20"/>
                      <w:szCs w:val="20"/>
                    </w:rPr>
                    <w:t>Отдел бухгалтерского учета и отчетности – 3МС</w:t>
                  </w:r>
                </w:p>
              </w:txbxContent>
            </v:textbox>
          </v:roundrect>
        </w:pict>
      </w:r>
    </w:p>
    <w:p w:rsidR="009A7FEF" w:rsidRPr="00C847E4" w:rsidRDefault="009A7FEF" w:rsidP="00FC3063">
      <w:pPr>
        <w:pStyle w:val="a5"/>
        <w:jc w:val="both"/>
        <w:rPr>
          <w:rFonts w:ascii="Book Antiqua" w:hAnsi="Book Antiqua" w:cs="Book Antiqua"/>
          <w:b/>
          <w:bCs/>
          <w:i/>
          <w:iCs/>
        </w:rPr>
      </w:pPr>
    </w:p>
    <w:p w:rsidR="009A7FEF" w:rsidRPr="00C847E4" w:rsidRDefault="009A7FEF" w:rsidP="00FC3063">
      <w:pPr>
        <w:pStyle w:val="a5"/>
        <w:jc w:val="both"/>
        <w:rPr>
          <w:rFonts w:ascii="Book Antiqua" w:hAnsi="Book Antiqua" w:cs="Book Antiqua"/>
          <w:b/>
          <w:bCs/>
          <w:i/>
          <w:iCs/>
        </w:rPr>
      </w:pPr>
    </w:p>
    <w:p w:rsidR="009A7FEF" w:rsidRPr="00C847E4" w:rsidRDefault="009A7FEF" w:rsidP="00FC3063">
      <w:pPr>
        <w:pStyle w:val="a5"/>
        <w:jc w:val="both"/>
        <w:rPr>
          <w:rFonts w:ascii="Book Antiqua" w:hAnsi="Book Antiqua" w:cs="Book Antiqua"/>
          <w:b/>
          <w:bCs/>
          <w:i/>
          <w:iCs/>
        </w:rPr>
      </w:pPr>
    </w:p>
    <w:p w:rsidR="009A7FEF" w:rsidRPr="00C847E4" w:rsidRDefault="009A7FEF" w:rsidP="00FC3063">
      <w:pPr>
        <w:pStyle w:val="a5"/>
        <w:jc w:val="both"/>
        <w:rPr>
          <w:rFonts w:ascii="Book Antiqua" w:hAnsi="Book Antiqua" w:cs="Book Antiqua"/>
          <w:b/>
          <w:bCs/>
          <w:i/>
          <w:iCs/>
        </w:rPr>
      </w:pPr>
      <w:r w:rsidRPr="00C847E4">
        <w:rPr>
          <w:rFonts w:ascii="Book Antiqua" w:hAnsi="Book Antiqua" w:cs="Book Antiqua"/>
          <w:b/>
          <w:bCs/>
          <w:i/>
          <w:iCs/>
        </w:rPr>
        <w:tab/>
      </w:r>
      <w:r w:rsidRPr="00C847E4">
        <w:rPr>
          <w:rFonts w:ascii="Book Antiqua" w:hAnsi="Book Antiqua" w:cs="Book Antiqua"/>
          <w:b/>
          <w:bCs/>
          <w:i/>
          <w:iCs/>
        </w:rPr>
        <w:tab/>
      </w:r>
      <w:r w:rsidRPr="00C847E4">
        <w:rPr>
          <w:rFonts w:ascii="Book Antiqua" w:hAnsi="Book Antiqua" w:cs="Book Antiqua"/>
          <w:b/>
          <w:bCs/>
          <w:i/>
          <w:iCs/>
        </w:rPr>
        <w:tab/>
      </w:r>
      <w:r w:rsidRPr="00C847E4">
        <w:rPr>
          <w:rFonts w:ascii="Book Antiqua" w:hAnsi="Book Antiqua" w:cs="Book Antiqua"/>
          <w:b/>
          <w:bCs/>
          <w:i/>
          <w:iCs/>
        </w:rPr>
        <w:tab/>
      </w:r>
      <w:r w:rsidRPr="00C847E4">
        <w:rPr>
          <w:rFonts w:ascii="Book Antiqua" w:hAnsi="Book Antiqua" w:cs="Book Antiqua"/>
          <w:b/>
          <w:bCs/>
          <w:i/>
          <w:iCs/>
        </w:rPr>
        <w:tab/>
      </w:r>
      <w:r w:rsidRPr="00C847E4">
        <w:rPr>
          <w:rFonts w:ascii="Book Antiqua" w:hAnsi="Book Antiqua" w:cs="Book Antiqua"/>
          <w:b/>
          <w:bCs/>
          <w:i/>
          <w:iCs/>
        </w:rPr>
        <w:tab/>
      </w:r>
      <w:r w:rsidRPr="00C847E4">
        <w:rPr>
          <w:rFonts w:ascii="Book Antiqua" w:hAnsi="Book Antiqua" w:cs="Book Antiqua"/>
          <w:b/>
          <w:bCs/>
          <w:i/>
          <w:iCs/>
        </w:rPr>
        <w:tab/>
      </w:r>
    </w:p>
    <w:p w:rsidR="009A7FEF" w:rsidRPr="00C847E4" w:rsidRDefault="009A7FEF" w:rsidP="00FC3063">
      <w:pPr>
        <w:pStyle w:val="a5"/>
        <w:jc w:val="both"/>
        <w:rPr>
          <w:rFonts w:ascii="Book Antiqua" w:hAnsi="Book Antiqua" w:cs="Book Antiqua"/>
          <w:b/>
          <w:bCs/>
          <w:i/>
          <w:iCs/>
        </w:rPr>
      </w:pPr>
    </w:p>
    <w:p w:rsidR="009A7FEF" w:rsidRPr="00C847E4" w:rsidRDefault="009A7FEF" w:rsidP="00FC3063">
      <w:pPr>
        <w:pStyle w:val="a5"/>
        <w:jc w:val="both"/>
        <w:rPr>
          <w:rFonts w:ascii="Book Antiqua" w:hAnsi="Book Antiqua" w:cs="Times New Roman"/>
          <w:b/>
          <w:bCs/>
          <w:iCs/>
          <w:sz w:val="24"/>
          <w:szCs w:val="24"/>
        </w:rPr>
      </w:pPr>
      <w:r w:rsidRPr="00C847E4">
        <w:rPr>
          <w:rFonts w:ascii="Book Antiqua" w:hAnsi="Book Antiqua" w:cs="Book Antiqua"/>
          <w:b/>
          <w:bCs/>
          <w:i/>
          <w:iCs/>
          <w:sz w:val="24"/>
          <w:szCs w:val="24"/>
        </w:rPr>
        <w:tab/>
      </w:r>
      <w:r w:rsidRPr="00C847E4">
        <w:rPr>
          <w:rFonts w:ascii="Book Antiqua" w:hAnsi="Book Antiqua" w:cs="Book Antiqua"/>
          <w:b/>
          <w:bCs/>
          <w:i/>
          <w:iCs/>
          <w:sz w:val="24"/>
          <w:szCs w:val="24"/>
        </w:rPr>
        <w:tab/>
      </w:r>
      <w:r w:rsidRPr="00C847E4">
        <w:rPr>
          <w:rFonts w:ascii="Book Antiqua" w:hAnsi="Book Antiqua" w:cs="Book Antiqua"/>
          <w:b/>
          <w:bCs/>
          <w:i/>
          <w:iCs/>
          <w:sz w:val="24"/>
          <w:szCs w:val="24"/>
        </w:rPr>
        <w:tab/>
      </w:r>
      <w:r w:rsidRPr="00C847E4">
        <w:rPr>
          <w:rFonts w:ascii="Book Antiqua" w:hAnsi="Book Antiqua" w:cs="Times New Roman"/>
          <w:b/>
          <w:bCs/>
          <w:iCs/>
          <w:sz w:val="24"/>
          <w:szCs w:val="24"/>
        </w:rPr>
        <w:t xml:space="preserve">Председатель Совета </w:t>
      </w:r>
    </w:p>
    <w:p w:rsidR="009A7FEF" w:rsidRPr="00C847E4" w:rsidRDefault="009A7FEF" w:rsidP="00FC3063">
      <w:pPr>
        <w:pStyle w:val="a5"/>
        <w:jc w:val="both"/>
        <w:rPr>
          <w:rFonts w:ascii="Book Antiqua" w:hAnsi="Book Antiqua" w:cs="Times New Roman"/>
          <w:b/>
          <w:bCs/>
          <w:iCs/>
          <w:sz w:val="24"/>
          <w:szCs w:val="24"/>
        </w:rPr>
      </w:pPr>
      <w:r w:rsidRPr="00C847E4">
        <w:rPr>
          <w:rFonts w:ascii="Book Antiqua" w:hAnsi="Book Antiqua" w:cs="Times New Roman"/>
          <w:b/>
          <w:bCs/>
          <w:iCs/>
          <w:sz w:val="24"/>
          <w:szCs w:val="24"/>
        </w:rPr>
        <w:tab/>
      </w:r>
      <w:r w:rsidRPr="00C847E4">
        <w:rPr>
          <w:rFonts w:ascii="Book Antiqua" w:hAnsi="Book Antiqua" w:cs="Times New Roman"/>
          <w:b/>
          <w:bCs/>
          <w:iCs/>
          <w:sz w:val="24"/>
          <w:szCs w:val="24"/>
        </w:rPr>
        <w:tab/>
      </w:r>
      <w:r w:rsidRPr="00C847E4">
        <w:rPr>
          <w:rFonts w:ascii="Book Antiqua" w:hAnsi="Book Antiqua" w:cs="Times New Roman"/>
          <w:b/>
          <w:bCs/>
          <w:iCs/>
          <w:sz w:val="24"/>
          <w:szCs w:val="24"/>
        </w:rPr>
        <w:tab/>
      </w:r>
      <w:proofErr w:type="spellStart"/>
      <w:r w:rsidRPr="00C847E4">
        <w:rPr>
          <w:rFonts w:ascii="Book Antiqua" w:hAnsi="Book Antiqua" w:cs="Times New Roman"/>
          <w:b/>
          <w:bCs/>
          <w:iCs/>
          <w:sz w:val="24"/>
          <w:szCs w:val="24"/>
        </w:rPr>
        <w:t>Качинского</w:t>
      </w:r>
      <w:proofErr w:type="spellEnd"/>
      <w:r w:rsidRPr="00C847E4">
        <w:rPr>
          <w:rFonts w:ascii="Book Antiqua" w:hAnsi="Book Antiqua" w:cs="Times New Roman"/>
          <w:b/>
          <w:bCs/>
          <w:iCs/>
          <w:sz w:val="24"/>
          <w:szCs w:val="24"/>
        </w:rPr>
        <w:t xml:space="preserve"> муниципального округа </w:t>
      </w:r>
      <w:r w:rsidRPr="00C847E4">
        <w:rPr>
          <w:rFonts w:ascii="Book Antiqua" w:hAnsi="Book Antiqua" w:cs="Times New Roman"/>
          <w:b/>
          <w:bCs/>
          <w:iCs/>
          <w:sz w:val="24"/>
          <w:szCs w:val="24"/>
        </w:rPr>
        <w:tab/>
      </w:r>
      <w:r w:rsidRPr="00C847E4">
        <w:rPr>
          <w:rFonts w:ascii="Book Antiqua" w:hAnsi="Book Antiqua" w:cs="Times New Roman"/>
          <w:b/>
          <w:bCs/>
          <w:iCs/>
          <w:sz w:val="24"/>
          <w:szCs w:val="24"/>
        </w:rPr>
        <w:tab/>
      </w:r>
      <w:r w:rsidRPr="00C847E4">
        <w:rPr>
          <w:rFonts w:ascii="Book Antiqua" w:hAnsi="Book Antiqua" w:cs="Times New Roman"/>
          <w:b/>
          <w:bCs/>
          <w:iCs/>
          <w:sz w:val="24"/>
          <w:szCs w:val="24"/>
        </w:rPr>
        <w:tab/>
      </w:r>
      <w:r w:rsidRPr="00C847E4">
        <w:rPr>
          <w:rFonts w:ascii="Book Antiqua" w:hAnsi="Book Antiqua" w:cs="Times New Roman"/>
          <w:b/>
          <w:bCs/>
          <w:iCs/>
          <w:sz w:val="24"/>
          <w:szCs w:val="24"/>
        </w:rPr>
        <w:tab/>
      </w:r>
      <w:r w:rsidRPr="00C847E4">
        <w:rPr>
          <w:rFonts w:ascii="Book Antiqua" w:hAnsi="Book Antiqua" w:cs="Times New Roman"/>
          <w:b/>
          <w:bCs/>
          <w:iCs/>
          <w:sz w:val="24"/>
          <w:szCs w:val="24"/>
        </w:rPr>
        <w:tab/>
      </w:r>
      <w:r w:rsidRPr="00C847E4">
        <w:rPr>
          <w:rFonts w:ascii="Book Antiqua" w:hAnsi="Book Antiqua" w:cs="Times New Roman"/>
          <w:b/>
          <w:bCs/>
          <w:iCs/>
          <w:sz w:val="24"/>
          <w:szCs w:val="24"/>
        </w:rPr>
        <w:tab/>
      </w:r>
      <w:r w:rsidRPr="00C847E4">
        <w:rPr>
          <w:rFonts w:ascii="Book Antiqua" w:hAnsi="Book Antiqua" w:cs="Times New Roman"/>
          <w:b/>
          <w:bCs/>
          <w:iCs/>
          <w:sz w:val="24"/>
          <w:szCs w:val="24"/>
        </w:rPr>
        <w:tab/>
      </w:r>
      <w:r w:rsidRPr="00C847E4">
        <w:rPr>
          <w:rFonts w:ascii="Book Antiqua" w:hAnsi="Book Antiqua" w:cs="Times New Roman"/>
          <w:b/>
          <w:bCs/>
          <w:iCs/>
          <w:sz w:val="24"/>
          <w:szCs w:val="24"/>
        </w:rPr>
        <w:tab/>
      </w:r>
      <w:r w:rsidRPr="00C847E4">
        <w:rPr>
          <w:rFonts w:ascii="Book Antiqua" w:hAnsi="Book Antiqua" w:cs="Times New Roman"/>
          <w:b/>
          <w:bCs/>
          <w:iCs/>
          <w:sz w:val="24"/>
          <w:szCs w:val="24"/>
        </w:rPr>
        <w:tab/>
      </w:r>
      <w:r w:rsidRPr="00C847E4">
        <w:rPr>
          <w:rFonts w:ascii="Book Antiqua" w:hAnsi="Book Antiqua" w:cs="Times New Roman"/>
          <w:b/>
          <w:bCs/>
          <w:iCs/>
          <w:sz w:val="24"/>
          <w:szCs w:val="24"/>
        </w:rPr>
        <w:tab/>
      </w:r>
      <w:r w:rsidRPr="00C847E4">
        <w:rPr>
          <w:rFonts w:ascii="Book Antiqua" w:hAnsi="Book Antiqua" w:cs="Times New Roman"/>
          <w:b/>
          <w:bCs/>
          <w:iCs/>
          <w:sz w:val="24"/>
          <w:szCs w:val="24"/>
        </w:rPr>
        <w:tab/>
        <w:t>Н.М. Герасим</w:t>
      </w:r>
    </w:p>
    <w:p w:rsidR="009A7FEF" w:rsidRPr="00C847E4" w:rsidRDefault="009A7FEF" w:rsidP="00FC3063">
      <w:pPr>
        <w:pStyle w:val="a5"/>
        <w:jc w:val="both"/>
        <w:rPr>
          <w:rFonts w:ascii="Book Antiqua" w:hAnsi="Book Antiqua" w:cs="Times New Roman"/>
          <w:b/>
          <w:bCs/>
          <w:iCs/>
          <w:sz w:val="24"/>
          <w:szCs w:val="24"/>
        </w:rPr>
        <w:sectPr w:rsidR="009A7FEF" w:rsidRPr="00C847E4" w:rsidSect="00050B43">
          <w:pgSz w:w="16838" w:h="11906" w:orient="landscape" w:code="9"/>
          <w:pgMar w:top="567" w:right="851" w:bottom="851" w:left="425" w:header="0" w:footer="0" w:gutter="0"/>
          <w:cols w:space="708"/>
          <w:docGrid w:linePitch="360"/>
        </w:sectPr>
      </w:pPr>
    </w:p>
    <w:p w:rsidR="009A7FEF" w:rsidRPr="00C847E4" w:rsidRDefault="009A7FEF" w:rsidP="00006EB3">
      <w:pPr>
        <w:pStyle w:val="a5"/>
        <w:tabs>
          <w:tab w:val="left" w:pos="5812"/>
        </w:tabs>
        <w:rPr>
          <w:rFonts w:ascii="Book Antiqua" w:hAnsi="Book Antiqua" w:cs="Times New Roman"/>
          <w:b/>
          <w:bCs/>
          <w:i/>
          <w:iCs/>
          <w:sz w:val="20"/>
          <w:szCs w:val="20"/>
        </w:rPr>
      </w:pPr>
      <w:r w:rsidRPr="00C847E4">
        <w:rPr>
          <w:rFonts w:ascii="Book Antiqua" w:hAnsi="Book Antiqua" w:cs="Book Antiqua"/>
          <w:b/>
          <w:bCs/>
        </w:rPr>
        <w:lastRenderedPageBreak/>
        <w:tab/>
      </w:r>
      <w:r w:rsidRPr="00C847E4">
        <w:rPr>
          <w:rFonts w:ascii="Book Antiqua" w:hAnsi="Book Antiqua" w:cs="Times New Roman"/>
          <w:b/>
          <w:bCs/>
          <w:i/>
          <w:iCs/>
          <w:sz w:val="20"/>
          <w:szCs w:val="20"/>
        </w:rPr>
        <w:t>ПРИЛОЖЕНИЕ  2</w:t>
      </w:r>
    </w:p>
    <w:p w:rsidR="009A7FEF" w:rsidRPr="00C847E4" w:rsidRDefault="009A7FEF" w:rsidP="00006EB3">
      <w:pPr>
        <w:pStyle w:val="a5"/>
        <w:tabs>
          <w:tab w:val="left" w:pos="5812"/>
        </w:tabs>
        <w:rPr>
          <w:rFonts w:ascii="Book Antiqua" w:hAnsi="Book Antiqua" w:cs="Times New Roman"/>
          <w:b/>
          <w:bCs/>
          <w:i/>
          <w:iCs/>
          <w:sz w:val="20"/>
          <w:szCs w:val="20"/>
        </w:rPr>
      </w:pPr>
      <w:r w:rsidRPr="00C847E4">
        <w:rPr>
          <w:rFonts w:ascii="Book Antiqua" w:hAnsi="Book Antiqua" w:cs="Times New Roman"/>
          <w:b/>
          <w:bCs/>
          <w:i/>
          <w:iCs/>
          <w:sz w:val="20"/>
          <w:szCs w:val="20"/>
        </w:rPr>
        <w:tab/>
        <w:t xml:space="preserve">к решению Совета </w:t>
      </w:r>
      <w:proofErr w:type="spellStart"/>
      <w:r w:rsidRPr="00C847E4">
        <w:rPr>
          <w:rFonts w:ascii="Book Antiqua" w:hAnsi="Book Antiqua" w:cs="Times New Roman"/>
          <w:b/>
          <w:bCs/>
          <w:i/>
          <w:iCs/>
          <w:sz w:val="20"/>
          <w:szCs w:val="20"/>
        </w:rPr>
        <w:t>Качинского</w:t>
      </w:r>
      <w:proofErr w:type="spellEnd"/>
    </w:p>
    <w:p w:rsidR="009A7FEF" w:rsidRPr="00C847E4" w:rsidRDefault="009A7FEF" w:rsidP="00006EB3">
      <w:pPr>
        <w:pStyle w:val="a5"/>
        <w:tabs>
          <w:tab w:val="left" w:pos="5812"/>
        </w:tabs>
        <w:rPr>
          <w:rFonts w:ascii="Book Antiqua" w:hAnsi="Book Antiqua" w:cs="Times New Roman"/>
          <w:b/>
          <w:bCs/>
          <w:i/>
          <w:iCs/>
          <w:sz w:val="20"/>
          <w:szCs w:val="20"/>
        </w:rPr>
      </w:pPr>
      <w:r w:rsidRPr="00C847E4">
        <w:rPr>
          <w:rFonts w:ascii="Book Antiqua" w:hAnsi="Book Antiqua" w:cs="Times New Roman"/>
          <w:b/>
          <w:bCs/>
          <w:i/>
          <w:iCs/>
          <w:sz w:val="20"/>
          <w:szCs w:val="20"/>
        </w:rPr>
        <w:tab/>
        <w:t xml:space="preserve">муниципального округа </w:t>
      </w:r>
      <w:r w:rsidRPr="00C847E4">
        <w:rPr>
          <w:rFonts w:ascii="Book Antiqua" w:hAnsi="Book Antiqua" w:cs="Times New Roman"/>
          <w:b/>
          <w:bCs/>
          <w:i/>
          <w:iCs/>
          <w:sz w:val="20"/>
          <w:szCs w:val="20"/>
        </w:rPr>
        <w:tab/>
      </w:r>
    </w:p>
    <w:p w:rsidR="009A7FEF" w:rsidRPr="00C847E4" w:rsidRDefault="009A7FEF" w:rsidP="00006EB3">
      <w:pPr>
        <w:pStyle w:val="a5"/>
        <w:tabs>
          <w:tab w:val="left" w:pos="5812"/>
        </w:tabs>
        <w:rPr>
          <w:rFonts w:ascii="Book Antiqua" w:hAnsi="Book Antiqua" w:cs="Times New Roman"/>
          <w:b/>
          <w:bCs/>
          <w:i/>
          <w:iCs/>
          <w:sz w:val="20"/>
          <w:szCs w:val="20"/>
        </w:rPr>
      </w:pPr>
      <w:r w:rsidRPr="00C847E4">
        <w:rPr>
          <w:rFonts w:ascii="Book Antiqua" w:hAnsi="Book Antiqua" w:cs="Times New Roman"/>
          <w:b/>
          <w:bCs/>
          <w:i/>
          <w:iCs/>
          <w:sz w:val="20"/>
          <w:szCs w:val="20"/>
        </w:rPr>
        <w:tab/>
        <w:t>г</w:t>
      </w:r>
      <w:proofErr w:type="gramStart"/>
      <w:r w:rsidRPr="00C847E4">
        <w:rPr>
          <w:rFonts w:ascii="Book Antiqua" w:hAnsi="Book Antiqua" w:cs="Times New Roman"/>
          <w:b/>
          <w:bCs/>
          <w:i/>
          <w:iCs/>
          <w:sz w:val="20"/>
          <w:szCs w:val="20"/>
        </w:rPr>
        <w:t>.С</w:t>
      </w:r>
      <w:proofErr w:type="gramEnd"/>
      <w:r w:rsidRPr="00C847E4">
        <w:rPr>
          <w:rFonts w:ascii="Book Antiqua" w:hAnsi="Book Antiqua" w:cs="Times New Roman"/>
          <w:b/>
          <w:bCs/>
          <w:i/>
          <w:iCs/>
          <w:sz w:val="20"/>
          <w:szCs w:val="20"/>
        </w:rPr>
        <w:t>евастополя</w:t>
      </w:r>
    </w:p>
    <w:p w:rsidR="009A7FEF" w:rsidRPr="00C847E4" w:rsidRDefault="009A7FEF" w:rsidP="00006EB3">
      <w:pPr>
        <w:pStyle w:val="a5"/>
        <w:tabs>
          <w:tab w:val="left" w:pos="5812"/>
        </w:tabs>
        <w:rPr>
          <w:rFonts w:ascii="Book Antiqua" w:hAnsi="Book Antiqua" w:cs="Times New Roman"/>
          <w:b/>
          <w:bCs/>
          <w:i/>
          <w:iCs/>
          <w:sz w:val="20"/>
          <w:szCs w:val="20"/>
        </w:rPr>
      </w:pPr>
      <w:r w:rsidRPr="00C847E4">
        <w:rPr>
          <w:rFonts w:ascii="Book Antiqua" w:hAnsi="Book Antiqua" w:cs="Times New Roman"/>
          <w:b/>
          <w:bCs/>
          <w:i/>
          <w:iCs/>
          <w:sz w:val="20"/>
          <w:szCs w:val="20"/>
        </w:rPr>
        <w:tab/>
        <w:t>№</w:t>
      </w:r>
      <w:r w:rsidR="000A7C90" w:rsidRPr="00C847E4">
        <w:rPr>
          <w:rFonts w:ascii="Book Antiqua" w:hAnsi="Book Antiqua" w:cs="Times New Roman"/>
          <w:b/>
          <w:bCs/>
          <w:i/>
          <w:iCs/>
          <w:sz w:val="20"/>
          <w:szCs w:val="20"/>
        </w:rPr>
        <w:t xml:space="preserve"> 18</w:t>
      </w:r>
      <w:r w:rsidRPr="00C847E4">
        <w:rPr>
          <w:rFonts w:ascii="Book Antiqua" w:hAnsi="Book Antiqua" w:cs="Times New Roman"/>
          <w:b/>
          <w:bCs/>
          <w:i/>
          <w:iCs/>
          <w:sz w:val="20"/>
          <w:szCs w:val="20"/>
        </w:rPr>
        <w:t xml:space="preserve"> от 02 июля 2015 г.</w:t>
      </w:r>
    </w:p>
    <w:p w:rsidR="009A7FEF" w:rsidRPr="00C847E4" w:rsidRDefault="009A7FEF" w:rsidP="00006EB3">
      <w:pPr>
        <w:pStyle w:val="a5"/>
        <w:rPr>
          <w:rFonts w:ascii="Book Antiqua" w:hAnsi="Book Antiqua" w:cs="Book Antiqua"/>
          <w:sz w:val="24"/>
          <w:szCs w:val="24"/>
        </w:rPr>
      </w:pPr>
    </w:p>
    <w:p w:rsidR="009A7FEF" w:rsidRPr="00C847E4" w:rsidRDefault="009A7FEF" w:rsidP="00006EB3">
      <w:pPr>
        <w:pStyle w:val="a5"/>
        <w:rPr>
          <w:rFonts w:ascii="Book Antiqua" w:hAnsi="Book Antiqua" w:cs="Book Antiqua"/>
          <w:sz w:val="24"/>
          <w:szCs w:val="24"/>
        </w:rPr>
      </w:pPr>
    </w:p>
    <w:p w:rsidR="009A7FEF" w:rsidRPr="00C847E4" w:rsidRDefault="009A7FEF" w:rsidP="00FC3063">
      <w:pPr>
        <w:pStyle w:val="a5"/>
        <w:jc w:val="both"/>
        <w:rPr>
          <w:rFonts w:ascii="Book Antiqua" w:hAnsi="Book Antiqua" w:cs="Times New Roman"/>
          <w:b/>
          <w:bCs/>
          <w:i/>
          <w:iCs/>
          <w:sz w:val="24"/>
          <w:szCs w:val="24"/>
        </w:rPr>
      </w:pPr>
    </w:p>
    <w:p w:rsidR="009A7FEF" w:rsidRPr="00C847E4" w:rsidRDefault="009A7FEF" w:rsidP="00006EB3">
      <w:pPr>
        <w:pStyle w:val="a5"/>
        <w:jc w:val="center"/>
        <w:rPr>
          <w:rFonts w:ascii="Book Antiqua" w:hAnsi="Book Antiqua" w:cs="Times New Roman"/>
          <w:b/>
          <w:bCs/>
          <w:sz w:val="28"/>
          <w:szCs w:val="28"/>
        </w:rPr>
      </w:pPr>
      <w:r w:rsidRPr="00C847E4">
        <w:rPr>
          <w:rFonts w:ascii="Book Antiqua" w:hAnsi="Book Antiqua" w:cs="Times New Roman"/>
          <w:b/>
          <w:bCs/>
          <w:sz w:val="28"/>
          <w:szCs w:val="28"/>
        </w:rPr>
        <w:t>ШТАТНОЕ РАСПИСАНИЕ</w:t>
      </w:r>
    </w:p>
    <w:p w:rsidR="009A7FEF" w:rsidRPr="00C847E4" w:rsidRDefault="009A7FEF" w:rsidP="00006EB3">
      <w:pPr>
        <w:pStyle w:val="aa"/>
        <w:jc w:val="center"/>
        <w:rPr>
          <w:rFonts w:cs="Times New Roman"/>
        </w:rPr>
      </w:pPr>
      <w:r w:rsidRPr="00C847E4">
        <w:rPr>
          <w:rFonts w:cs="Times New Roman"/>
        </w:rPr>
        <w:t xml:space="preserve">органов местного самоуправления внутригородского муниципального образования города Севастополя </w:t>
      </w:r>
      <w:proofErr w:type="spellStart"/>
      <w:r w:rsidRPr="00C847E4">
        <w:rPr>
          <w:rFonts w:cs="Times New Roman"/>
        </w:rPr>
        <w:t>Качинский</w:t>
      </w:r>
      <w:proofErr w:type="spellEnd"/>
      <w:r w:rsidRPr="00C847E4">
        <w:rPr>
          <w:rFonts w:cs="Times New Roman"/>
        </w:rPr>
        <w:t xml:space="preserve"> муниципальный округ</w:t>
      </w:r>
    </w:p>
    <w:p w:rsidR="009A7FEF" w:rsidRPr="00C847E4" w:rsidRDefault="009A7FEF" w:rsidP="00006EB3">
      <w:pPr>
        <w:pStyle w:val="aa"/>
      </w:pPr>
    </w:p>
    <w:p w:rsidR="009A7FEF" w:rsidRPr="00C847E4" w:rsidRDefault="009A7FEF" w:rsidP="00006EB3">
      <w:pPr>
        <w:pStyle w:val="aa"/>
      </w:pPr>
    </w:p>
    <w:tbl>
      <w:tblPr>
        <w:tblW w:w="961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794"/>
        <w:gridCol w:w="3156"/>
        <w:gridCol w:w="2660"/>
      </w:tblGrid>
      <w:tr w:rsidR="009A7FEF" w:rsidRPr="00C847E4">
        <w:tc>
          <w:tcPr>
            <w:tcW w:w="3794" w:type="dxa"/>
            <w:vAlign w:val="center"/>
          </w:tcPr>
          <w:p w:rsidR="009A7FEF" w:rsidRPr="00C847E4" w:rsidRDefault="009A7FEF" w:rsidP="00895047">
            <w:pPr>
              <w:pStyle w:val="aa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C847E4">
              <w:rPr>
                <w:rFonts w:cs="Times New Roman"/>
                <w:b/>
                <w:bCs/>
                <w:sz w:val="22"/>
                <w:szCs w:val="22"/>
              </w:rPr>
              <w:t>Структурное</w:t>
            </w:r>
          </w:p>
          <w:p w:rsidR="009A7FEF" w:rsidRPr="00C847E4" w:rsidRDefault="009A7FEF" w:rsidP="00895047">
            <w:pPr>
              <w:pStyle w:val="aa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C847E4">
              <w:rPr>
                <w:rFonts w:cs="Times New Roman"/>
                <w:b/>
                <w:bCs/>
                <w:sz w:val="22"/>
                <w:szCs w:val="22"/>
              </w:rPr>
              <w:t>подразделение</w:t>
            </w:r>
          </w:p>
        </w:tc>
        <w:tc>
          <w:tcPr>
            <w:tcW w:w="3156" w:type="dxa"/>
            <w:vAlign w:val="center"/>
          </w:tcPr>
          <w:p w:rsidR="009A7FEF" w:rsidRPr="00C847E4" w:rsidRDefault="009A7FEF" w:rsidP="00895047">
            <w:pPr>
              <w:pStyle w:val="aa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C847E4">
              <w:rPr>
                <w:rFonts w:cs="Times New Roman"/>
                <w:b/>
                <w:bCs/>
                <w:sz w:val="22"/>
                <w:szCs w:val="22"/>
              </w:rPr>
              <w:t>Должность</w:t>
            </w:r>
          </w:p>
        </w:tc>
        <w:tc>
          <w:tcPr>
            <w:tcW w:w="2660" w:type="dxa"/>
            <w:vAlign w:val="center"/>
          </w:tcPr>
          <w:p w:rsidR="009A7FEF" w:rsidRPr="00C847E4" w:rsidRDefault="009A7FEF" w:rsidP="00895047">
            <w:pPr>
              <w:pStyle w:val="aa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C847E4">
              <w:rPr>
                <w:rFonts w:cs="Times New Roman"/>
                <w:b/>
                <w:bCs/>
                <w:sz w:val="22"/>
                <w:szCs w:val="22"/>
              </w:rPr>
              <w:t xml:space="preserve">Количество </w:t>
            </w:r>
          </w:p>
          <w:p w:rsidR="009A7FEF" w:rsidRPr="00C847E4" w:rsidRDefault="009A7FEF" w:rsidP="00895047">
            <w:pPr>
              <w:pStyle w:val="aa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C847E4">
              <w:rPr>
                <w:rFonts w:cs="Times New Roman"/>
                <w:b/>
                <w:bCs/>
                <w:sz w:val="22"/>
                <w:szCs w:val="22"/>
              </w:rPr>
              <w:t>штатных единиц</w:t>
            </w:r>
          </w:p>
        </w:tc>
      </w:tr>
      <w:tr w:rsidR="009A7FEF" w:rsidRPr="00C847E4">
        <w:trPr>
          <w:trHeight w:val="680"/>
        </w:trPr>
        <w:tc>
          <w:tcPr>
            <w:tcW w:w="9610" w:type="dxa"/>
            <w:gridSpan w:val="3"/>
            <w:vAlign w:val="center"/>
          </w:tcPr>
          <w:p w:rsidR="009A7FEF" w:rsidRPr="00C847E4" w:rsidRDefault="009A7FEF" w:rsidP="00895047">
            <w:pPr>
              <w:pStyle w:val="aa"/>
              <w:jc w:val="center"/>
              <w:rPr>
                <w:rFonts w:cs="Times New Roman"/>
              </w:rPr>
            </w:pPr>
            <w:r w:rsidRPr="00C847E4">
              <w:rPr>
                <w:rFonts w:cs="Times New Roman"/>
                <w:b/>
                <w:bCs/>
              </w:rPr>
              <w:t>Должности муниципальной службы</w:t>
            </w:r>
          </w:p>
        </w:tc>
      </w:tr>
      <w:tr w:rsidR="009A7FEF" w:rsidRPr="00C847E4">
        <w:tc>
          <w:tcPr>
            <w:tcW w:w="6950" w:type="dxa"/>
            <w:gridSpan w:val="2"/>
            <w:vAlign w:val="center"/>
          </w:tcPr>
          <w:p w:rsidR="009A7FEF" w:rsidRPr="00C847E4" w:rsidRDefault="009A7FEF" w:rsidP="00895047">
            <w:pPr>
              <w:pStyle w:val="aa"/>
              <w:jc w:val="left"/>
              <w:rPr>
                <w:rFonts w:cs="Times New Roman"/>
              </w:rPr>
            </w:pPr>
            <w:r w:rsidRPr="00C847E4">
              <w:rPr>
                <w:rFonts w:cs="Times New Roman"/>
              </w:rPr>
              <w:t xml:space="preserve">Глава внутригородского муниципального образования, </w:t>
            </w:r>
            <w:proofErr w:type="gramStart"/>
            <w:r w:rsidRPr="00C847E4">
              <w:rPr>
                <w:rFonts w:cs="Times New Roman"/>
              </w:rPr>
              <w:t>исполняющий</w:t>
            </w:r>
            <w:proofErr w:type="gramEnd"/>
            <w:r w:rsidRPr="00C847E4">
              <w:rPr>
                <w:rFonts w:cs="Times New Roman"/>
              </w:rPr>
              <w:t xml:space="preserve"> полномочия председателя Совета, </w:t>
            </w:r>
          </w:p>
          <w:p w:rsidR="009A7FEF" w:rsidRPr="00C847E4" w:rsidRDefault="009A7FEF" w:rsidP="00895047">
            <w:pPr>
              <w:pStyle w:val="aa"/>
              <w:jc w:val="left"/>
              <w:rPr>
                <w:rFonts w:cs="Times New Roman"/>
              </w:rPr>
            </w:pPr>
            <w:r w:rsidRPr="00C847E4">
              <w:rPr>
                <w:rFonts w:cs="Times New Roman"/>
              </w:rPr>
              <w:t>Глава местной администрации</w:t>
            </w:r>
          </w:p>
        </w:tc>
        <w:tc>
          <w:tcPr>
            <w:tcW w:w="2660" w:type="dxa"/>
            <w:vAlign w:val="center"/>
          </w:tcPr>
          <w:p w:rsidR="009A7FEF" w:rsidRPr="00C847E4" w:rsidRDefault="009A7FEF" w:rsidP="00895047">
            <w:pPr>
              <w:pStyle w:val="aa"/>
              <w:jc w:val="center"/>
              <w:rPr>
                <w:rFonts w:cs="Times New Roman"/>
              </w:rPr>
            </w:pPr>
            <w:r w:rsidRPr="00C847E4">
              <w:rPr>
                <w:rFonts w:cs="Times New Roman"/>
              </w:rPr>
              <w:t>1</w:t>
            </w:r>
          </w:p>
        </w:tc>
      </w:tr>
      <w:tr w:rsidR="009A7FEF" w:rsidRPr="00C847E4">
        <w:tc>
          <w:tcPr>
            <w:tcW w:w="6950" w:type="dxa"/>
            <w:gridSpan w:val="2"/>
            <w:vAlign w:val="center"/>
          </w:tcPr>
          <w:p w:rsidR="009A7FEF" w:rsidRPr="00C847E4" w:rsidRDefault="009A7FEF" w:rsidP="00895047">
            <w:pPr>
              <w:pStyle w:val="aa"/>
              <w:jc w:val="left"/>
              <w:rPr>
                <w:rFonts w:cs="Times New Roman"/>
              </w:rPr>
            </w:pPr>
            <w:r w:rsidRPr="00C847E4">
              <w:rPr>
                <w:rFonts w:cs="Times New Roman"/>
              </w:rPr>
              <w:t>Заместитель Главы местной администрации - руководитель аппарата местной администрации</w:t>
            </w:r>
          </w:p>
        </w:tc>
        <w:tc>
          <w:tcPr>
            <w:tcW w:w="2660" w:type="dxa"/>
            <w:vAlign w:val="center"/>
          </w:tcPr>
          <w:p w:rsidR="009A7FEF" w:rsidRPr="00C847E4" w:rsidRDefault="009A7FEF" w:rsidP="00895047">
            <w:pPr>
              <w:pStyle w:val="aa"/>
              <w:jc w:val="center"/>
              <w:rPr>
                <w:rFonts w:cs="Times New Roman"/>
              </w:rPr>
            </w:pPr>
            <w:r w:rsidRPr="00C847E4">
              <w:rPr>
                <w:rFonts w:cs="Times New Roman"/>
              </w:rPr>
              <w:t>1</w:t>
            </w:r>
          </w:p>
        </w:tc>
      </w:tr>
      <w:tr w:rsidR="009A7FEF" w:rsidRPr="00C847E4">
        <w:tc>
          <w:tcPr>
            <w:tcW w:w="3794" w:type="dxa"/>
            <w:vMerge w:val="restart"/>
            <w:vAlign w:val="center"/>
          </w:tcPr>
          <w:p w:rsidR="009A7FEF" w:rsidRPr="00C847E4" w:rsidRDefault="009A7FEF" w:rsidP="00895047">
            <w:pPr>
              <w:pStyle w:val="aa"/>
              <w:jc w:val="left"/>
              <w:rPr>
                <w:rFonts w:cs="Times New Roman"/>
              </w:rPr>
            </w:pPr>
            <w:r w:rsidRPr="00C847E4">
              <w:rPr>
                <w:rFonts w:cs="Times New Roman"/>
              </w:rPr>
              <w:t>Отдел бухгалтерского учета и отчетности</w:t>
            </w:r>
          </w:p>
        </w:tc>
        <w:tc>
          <w:tcPr>
            <w:tcW w:w="3156" w:type="dxa"/>
            <w:vAlign w:val="center"/>
          </w:tcPr>
          <w:p w:rsidR="009A7FEF" w:rsidRPr="00C847E4" w:rsidRDefault="009A7FEF" w:rsidP="00895047">
            <w:pPr>
              <w:pStyle w:val="aa"/>
              <w:jc w:val="left"/>
              <w:rPr>
                <w:rFonts w:cs="Times New Roman"/>
              </w:rPr>
            </w:pPr>
            <w:r w:rsidRPr="00C847E4">
              <w:rPr>
                <w:rFonts w:cs="Times New Roman"/>
              </w:rPr>
              <w:t>Начальник</w:t>
            </w:r>
          </w:p>
        </w:tc>
        <w:tc>
          <w:tcPr>
            <w:tcW w:w="2660" w:type="dxa"/>
            <w:vAlign w:val="center"/>
          </w:tcPr>
          <w:p w:rsidR="009A7FEF" w:rsidRPr="00C847E4" w:rsidRDefault="009A7FEF" w:rsidP="00441F89">
            <w:pPr>
              <w:pStyle w:val="aa"/>
              <w:jc w:val="center"/>
              <w:rPr>
                <w:rFonts w:cs="Times New Roman"/>
              </w:rPr>
            </w:pPr>
            <w:r w:rsidRPr="00C847E4">
              <w:rPr>
                <w:rFonts w:cs="Times New Roman"/>
              </w:rPr>
              <w:t>1</w:t>
            </w:r>
          </w:p>
        </w:tc>
      </w:tr>
      <w:tr w:rsidR="009A7FEF" w:rsidRPr="00C847E4">
        <w:tc>
          <w:tcPr>
            <w:tcW w:w="3794" w:type="dxa"/>
            <w:vMerge/>
            <w:vAlign w:val="center"/>
          </w:tcPr>
          <w:p w:rsidR="009A7FEF" w:rsidRPr="00C847E4" w:rsidRDefault="009A7FEF" w:rsidP="00895047">
            <w:pPr>
              <w:pStyle w:val="aa"/>
              <w:jc w:val="left"/>
              <w:rPr>
                <w:rFonts w:cs="Times New Roman"/>
              </w:rPr>
            </w:pPr>
          </w:p>
        </w:tc>
        <w:tc>
          <w:tcPr>
            <w:tcW w:w="3156" w:type="dxa"/>
            <w:vAlign w:val="center"/>
          </w:tcPr>
          <w:p w:rsidR="009A7FEF" w:rsidRPr="00C847E4" w:rsidRDefault="009A7FEF" w:rsidP="0029716D">
            <w:pPr>
              <w:pStyle w:val="aa"/>
              <w:jc w:val="left"/>
              <w:rPr>
                <w:rFonts w:cs="Times New Roman"/>
              </w:rPr>
            </w:pPr>
            <w:r w:rsidRPr="00C847E4">
              <w:rPr>
                <w:rFonts w:cs="Times New Roman"/>
              </w:rPr>
              <w:t>Главный специалист</w:t>
            </w:r>
          </w:p>
        </w:tc>
        <w:tc>
          <w:tcPr>
            <w:tcW w:w="2660" w:type="dxa"/>
            <w:vAlign w:val="center"/>
          </w:tcPr>
          <w:p w:rsidR="009A7FEF" w:rsidRPr="00C847E4" w:rsidRDefault="009A7FEF" w:rsidP="0029716D">
            <w:pPr>
              <w:pStyle w:val="aa"/>
              <w:jc w:val="center"/>
              <w:rPr>
                <w:rFonts w:cs="Times New Roman"/>
              </w:rPr>
            </w:pPr>
            <w:r w:rsidRPr="00C847E4">
              <w:rPr>
                <w:rFonts w:cs="Times New Roman"/>
              </w:rPr>
              <w:t>1</w:t>
            </w:r>
          </w:p>
        </w:tc>
      </w:tr>
      <w:tr w:rsidR="009A7FEF" w:rsidRPr="00C847E4">
        <w:tc>
          <w:tcPr>
            <w:tcW w:w="3794" w:type="dxa"/>
            <w:vMerge/>
            <w:vAlign w:val="center"/>
          </w:tcPr>
          <w:p w:rsidR="009A7FEF" w:rsidRPr="00C847E4" w:rsidRDefault="009A7FEF" w:rsidP="00895047">
            <w:pPr>
              <w:pStyle w:val="aa"/>
              <w:jc w:val="left"/>
              <w:rPr>
                <w:rFonts w:cs="Times New Roman"/>
              </w:rPr>
            </w:pPr>
          </w:p>
        </w:tc>
        <w:tc>
          <w:tcPr>
            <w:tcW w:w="3156" w:type="dxa"/>
            <w:vAlign w:val="center"/>
          </w:tcPr>
          <w:p w:rsidR="009A7FEF" w:rsidRPr="00C847E4" w:rsidRDefault="009A7FEF" w:rsidP="00895047">
            <w:pPr>
              <w:pStyle w:val="aa"/>
              <w:jc w:val="left"/>
              <w:rPr>
                <w:rFonts w:cs="Times New Roman"/>
              </w:rPr>
            </w:pPr>
            <w:r w:rsidRPr="00C847E4">
              <w:rPr>
                <w:rFonts w:cs="Times New Roman"/>
              </w:rPr>
              <w:t>Ведущий специалист</w:t>
            </w:r>
          </w:p>
        </w:tc>
        <w:tc>
          <w:tcPr>
            <w:tcW w:w="2660" w:type="dxa"/>
            <w:vAlign w:val="center"/>
          </w:tcPr>
          <w:p w:rsidR="009A7FEF" w:rsidRPr="00C847E4" w:rsidRDefault="009A7FEF" w:rsidP="00441F89">
            <w:pPr>
              <w:pStyle w:val="aa"/>
              <w:jc w:val="center"/>
              <w:rPr>
                <w:rFonts w:cs="Times New Roman"/>
              </w:rPr>
            </w:pPr>
            <w:r w:rsidRPr="00C847E4">
              <w:rPr>
                <w:rFonts w:cs="Times New Roman"/>
              </w:rPr>
              <w:t>1</w:t>
            </w:r>
          </w:p>
        </w:tc>
      </w:tr>
      <w:tr w:rsidR="009A7FEF" w:rsidRPr="00C847E4">
        <w:tc>
          <w:tcPr>
            <w:tcW w:w="3794" w:type="dxa"/>
            <w:vMerge w:val="restart"/>
            <w:vAlign w:val="center"/>
          </w:tcPr>
          <w:p w:rsidR="009A7FEF" w:rsidRPr="00C847E4" w:rsidRDefault="009A7FEF" w:rsidP="00895047">
            <w:pPr>
              <w:pStyle w:val="aa"/>
              <w:jc w:val="left"/>
              <w:rPr>
                <w:rFonts w:cs="Times New Roman"/>
              </w:rPr>
            </w:pPr>
            <w:r w:rsidRPr="00C847E4">
              <w:rPr>
                <w:rFonts w:cs="Times New Roman"/>
              </w:rPr>
              <w:t>Финансовый отдел</w:t>
            </w:r>
          </w:p>
        </w:tc>
        <w:tc>
          <w:tcPr>
            <w:tcW w:w="3156" w:type="dxa"/>
            <w:vAlign w:val="center"/>
          </w:tcPr>
          <w:p w:rsidR="009A7FEF" w:rsidRPr="00C847E4" w:rsidRDefault="009A7FEF" w:rsidP="00895047">
            <w:pPr>
              <w:pStyle w:val="aa"/>
              <w:jc w:val="left"/>
              <w:rPr>
                <w:rFonts w:cs="Times New Roman"/>
              </w:rPr>
            </w:pPr>
            <w:r w:rsidRPr="00C847E4">
              <w:rPr>
                <w:rFonts w:cs="Times New Roman"/>
              </w:rPr>
              <w:t>Начальник</w:t>
            </w:r>
          </w:p>
        </w:tc>
        <w:tc>
          <w:tcPr>
            <w:tcW w:w="2660" w:type="dxa"/>
            <w:vAlign w:val="center"/>
          </w:tcPr>
          <w:p w:rsidR="009A7FEF" w:rsidRPr="00C847E4" w:rsidRDefault="009A7FEF" w:rsidP="005753EC">
            <w:pPr>
              <w:pStyle w:val="aa"/>
              <w:jc w:val="center"/>
              <w:rPr>
                <w:rFonts w:cs="Times New Roman"/>
              </w:rPr>
            </w:pPr>
            <w:r w:rsidRPr="00C847E4">
              <w:rPr>
                <w:rFonts w:cs="Times New Roman"/>
              </w:rPr>
              <w:t>1</w:t>
            </w:r>
          </w:p>
        </w:tc>
      </w:tr>
      <w:tr w:rsidR="009A7FEF" w:rsidRPr="00C847E4">
        <w:tc>
          <w:tcPr>
            <w:tcW w:w="3794" w:type="dxa"/>
            <w:vMerge/>
            <w:vAlign w:val="center"/>
          </w:tcPr>
          <w:p w:rsidR="009A7FEF" w:rsidRPr="00C847E4" w:rsidRDefault="009A7FEF" w:rsidP="00895047">
            <w:pPr>
              <w:pStyle w:val="aa"/>
              <w:jc w:val="left"/>
              <w:rPr>
                <w:rFonts w:cs="Times New Roman"/>
              </w:rPr>
            </w:pPr>
          </w:p>
        </w:tc>
        <w:tc>
          <w:tcPr>
            <w:tcW w:w="3156" w:type="dxa"/>
            <w:vAlign w:val="center"/>
          </w:tcPr>
          <w:p w:rsidR="009A7FEF" w:rsidRPr="00C847E4" w:rsidRDefault="009A7FEF" w:rsidP="00895047">
            <w:pPr>
              <w:pStyle w:val="aa"/>
              <w:jc w:val="left"/>
              <w:rPr>
                <w:rFonts w:cs="Times New Roman"/>
              </w:rPr>
            </w:pPr>
            <w:r w:rsidRPr="00C847E4">
              <w:rPr>
                <w:rFonts w:cs="Times New Roman"/>
              </w:rPr>
              <w:t>Главный специалист</w:t>
            </w:r>
          </w:p>
        </w:tc>
        <w:tc>
          <w:tcPr>
            <w:tcW w:w="2660" w:type="dxa"/>
            <w:vAlign w:val="center"/>
          </w:tcPr>
          <w:p w:rsidR="009A7FEF" w:rsidRPr="00C847E4" w:rsidRDefault="009A7FEF" w:rsidP="005753EC">
            <w:pPr>
              <w:pStyle w:val="aa"/>
              <w:jc w:val="center"/>
              <w:rPr>
                <w:rFonts w:cs="Times New Roman"/>
              </w:rPr>
            </w:pPr>
            <w:r w:rsidRPr="00C847E4">
              <w:rPr>
                <w:rFonts w:cs="Times New Roman"/>
              </w:rPr>
              <w:t>1</w:t>
            </w:r>
          </w:p>
        </w:tc>
      </w:tr>
      <w:tr w:rsidR="009A7FEF" w:rsidRPr="00C847E4">
        <w:tc>
          <w:tcPr>
            <w:tcW w:w="3794" w:type="dxa"/>
            <w:vMerge w:val="restart"/>
            <w:vAlign w:val="center"/>
          </w:tcPr>
          <w:p w:rsidR="009A7FEF" w:rsidRPr="00C847E4" w:rsidRDefault="009A7FEF" w:rsidP="00895047">
            <w:pPr>
              <w:pStyle w:val="aa"/>
              <w:jc w:val="left"/>
              <w:rPr>
                <w:rFonts w:cs="Times New Roman"/>
              </w:rPr>
            </w:pPr>
            <w:r w:rsidRPr="00C847E4">
              <w:rPr>
                <w:rFonts w:cs="Times New Roman"/>
              </w:rPr>
              <w:t>Отдел делопроизводства и документооборота, кадры</w:t>
            </w:r>
          </w:p>
        </w:tc>
        <w:tc>
          <w:tcPr>
            <w:tcW w:w="3156" w:type="dxa"/>
            <w:vAlign w:val="center"/>
          </w:tcPr>
          <w:p w:rsidR="009A7FEF" w:rsidRPr="00C847E4" w:rsidRDefault="009A7FEF" w:rsidP="00895047">
            <w:pPr>
              <w:pStyle w:val="aa"/>
              <w:jc w:val="left"/>
              <w:rPr>
                <w:rFonts w:cs="Times New Roman"/>
              </w:rPr>
            </w:pPr>
            <w:r w:rsidRPr="00C847E4">
              <w:rPr>
                <w:rFonts w:cs="Times New Roman"/>
              </w:rPr>
              <w:t>Начальник</w:t>
            </w:r>
          </w:p>
        </w:tc>
        <w:tc>
          <w:tcPr>
            <w:tcW w:w="2660" w:type="dxa"/>
            <w:vAlign w:val="center"/>
          </w:tcPr>
          <w:p w:rsidR="009A7FEF" w:rsidRPr="00C847E4" w:rsidRDefault="009A7FEF" w:rsidP="00895047">
            <w:pPr>
              <w:pStyle w:val="aa"/>
              <w:jc w:val="center"/>
              <w:rPr>
                <w:rFonts w:cs="Times New Roman"/>
              </w:rPr>
            </w:pPr>
            <w:r w:rsidRPr="00C847E4">
              <w:rPr>
                <w:rFonts w:cs="Times New Roman"/>
              </w:rPr>
              <w:t>1</w:t>
            </w:r>
          </w:p>
        </w:tc>
      </w:tr>
      <w:tr w:rsidR="009A7FEF" w:rsidRPr="00C847E4">
        <w:tc>
          <w:tcPr>
            <w:tcW w:w="3794" w:type="dxa"/>
            <w:vMerge/>
            <w:vAlign w:val="center"/>
          </w:tcPr>
          <w:p w:rsidR="009A7FEF" w:rsidRPr="00C847E4" w:rsidRDefault="009A7FEF" w:rsidP="00895047">
            <w:pPr>
              <w:pStyle w:val="aa"/>
              <w:jc w:val="left"/>
              <w:rPr>
                <w:rFonts w:cs="Times New Roman"/>
              </w:rPr>
            </w:pPr>
          </w:p>
        </w:tc>
        <w:tc>
          <w:tcPr>
            <w:tcW w:w="3156" w:type="dxa"/>
            <w:vAlign w:val="center"/>
          </w:tcPr>
          <w:p w:rsidR="009A7FEF" w:rsidRPr="00C847E4" w:rsidRDefault="009A7FEF" w:rsidP="00895047">
            <w:pPr>
              <w:pStyle w:val="aa"/>
              <w:jc w:val="left"/>
              <w:rPr>
                <w:rFonts w:cs="Times New Roman"/>
              </w:rPr>
            </w:pPr>
            <w:r w:rsidRPr="00C847E4">
              <w:rPr>
                <w:rFonts w:cs="Times New Roman"/>
              </w:rPr>
              <w:t>Главный специалист</w:t>
            </w:r>
          </w:p>
        </w:tc>
        <w:tc>
          <w:tcPr>
            <w:tcW w:w="2660" w:type="dxa"/>
            <w:vAlign w:val="center"/>
          </w:tcPr>
          <w:p w:rsidR="009A7FEF" w:rsidRPr="00C847E4" w:rsidRDefault="009A7FEF" w:rsidP="00895047">
            <w:pPr>
              <w:pStyle w:val="aa"/>
              <w:jc w:val="center"/>
              <w:rPr>
                <w:rFonts w:cs="Times New Roman"/>
              </w:rPr>
            </w:pPr>
            <w:r w:rsidRPr="00C847E4">
              <w:rPr>
                <w:rFonts w:cs="Times New Roman"/>
              </w:rPr>
              <w:t>2</w:t>
            </w:r>
          </w:p>
        </w:tc>
      </w:tr>
      <w:tr w:rsidR="009A7FEF" w:rsidRPr="00C847E4">
        <w:tc>
          <w:tcPr>
            <w:tcW w:w="3794" w:type="dxa"/>
            <w:vMerge w:val="restart"/>
            <w:vAlign w:val="center"/>
          </w:tcPr>
          <w:p w:rsidR="009A7FEF" w:rsidRPr="00C847E4" w:rsidRDefault="009A7FEF" w:rsidP="00C45984">
            <w:pPr>
              <w:pStyle w:val="aa"/>
              <w:jc w:val="left"/>
              <w:rPr>
                <w:rFonts w:cs="Times New Roman"/>
              </w:rPr>
            </w:pPr>
            <w:r w:rsidRPr="00C847E4">
              <w:rPr>
                <w:rFonts w:cs="Times New Roman"/>
              </w:rPr>
              <w:t>Общий отдел</w:t>
            </w:r>
          </w:p>
        </w:tc>
        <w:tc>
          <w:tcPr>
            <w:tcW w:w="3156" w:type="dxa"/>
            <w:vAlign w:val="center"/>
          </w:tcPr>
          <w:p w:rsidR="009A7FEF" w:rsidRPr="00C847E4" w:rsidRDefault="009A7FEF" w:rsidP="00C45984">
            <w:pPr>
              <w:pStyle w:val="aa"/>
              <w:jc w:val="left"/>
              <w:rPr>
                <w:rFonts w:cs="Times New Roman"/>
              </w:rPr>
            </w:pPr>
            <w:r w:rsidRPr="00C847E4">
              <w:rPr>
                <w:rFonts w:cs="Times New Roman"/>
              </w:rPr>
              <w:t>Начальник</w:t>
            </w:r>
          </w:p>
        </w:tc>
        <w:tc>
          <w:tcPr>
            <w:tcW w:w="2660" w:type="dxa"/>
            <w:vAlign w:val="center"/>
          </w:tcPr>
          <w:p w:rsidR="009A7FEF" w:rsidRPr="00C847E4" w:rsidRDefault="009A7FEF" w:rsidP="00C45984">
            <w:pPr>
              <w:pStyle w:val="aa"/>
              <w:jc w:val="center"/>
              <w:rPr>
                <w:rFonts w:cs="Times New Roman"/>
              </w:rPr>
            </w:pPr>
            <w:r w:rsidRPr="00C847E4">
              <w:rPr>
                <w:rFonts w:cs="Times New Roman"/>
              </w:rPr>
              <w:t>1</w:t>
            </w:r>
          </w:p>
        </w:tc>
      </w:tr>
      <w:tr w:rsidR="009A7FEF" w:rsidRPr="00C847E4">
        <w:tc>
          <w:tcPr>
            <w:tcW w:w="3794" w:type="dxa"/>
            <w:vMerge/>
            <w:vAlign w:val="center"/>
          </w:tcPr>
          <w:p w:rsidR="009A7FEF" w:rsidRPr="00C847E4" w:rsidRDefault="009A7FEF" w:rsidP="00C45984">
            <w:pPr>
              <w:pStyle w:val="aa"/>
              <w:jc w:val="center"/>
              <w:rPr>
                <w:rFonts w:cs="Times New Roman"/>
              </w:rPr>
            </w:pPr>
          </w:p>
        </w:tc>
        <w:tc>
          <w:tcPr>
            <w:tcW w:w="3156" w:type="dxa"/>
            <w:vAlign w:val="center"/>
          </w:tcPr>
          <w:p w:rsidR="009A7FEF" w:rsidRPr="00C847E4" w:rsidRDefault="009A7FEF" w:rsidP="00C45984">
            <w:pPr>
              <w:pStyle w:val="aa"/>
              <w:jc w:val="left"/>
              <w:rPr>
                <w:rFonts w:cs="Times New Roman"/>
              </w:rPr>
            </w:pPr>
            <w:r w:rsidRPr="00C847E4">
              <w:rPr>
                <w:rFonts w:cs="Times New Roman"/>
              </w:rPr>
              <w:t>Главный специалист</w:t>
            </w:r>
          </w:p>
        </w:tc>
        <w:tc>
          <w:tcPr>
            <w:tcW w:w="2660" w:type="dxa"/>
            <w:vAlign w:val="center"/>
          </w:tcPr>
          <w:p w:rsidR="009A7FEF" w:rsidRPr="00C847E4" w:rsidRDefault="009A7FEF" w:rsidP="00C45984">
            <w:pPr>
              <w:pStyle w:val="aa"/>
              <w:jc w:val="center"/>
              <w:rPr>
                <w:rFonts w:cs="Times New Roman"/>
              </w:rPr>
            </w:pPr>
            <w:r w:rsidRPr="00C847E4">
              <w:rPr>
                <w:rFonts w:cs="Times New Roman"/>
              </w:rPr>
              <w:t>2</w:t>
            </w:r>
          </w:p>
        </w:tc>
      </w:tr>
      <w:tr w:rsidR="009A7FEF" w:rsidRPr="00C847E4">
        <w:tc>
          <w:tcPr>
            <w:tcW w:w="6950" w:type="dxa"/>
            <w:gridSpan w:val="2"/>
            <w:vAlign w:val="center"/>
          </w:tcPr>
          <w:p w:rsidR="009A7FEF" w:rsidRPr="00C847E4" w:rsidRDefault="009A7FEF" w:rsidP="00895047">
            <w:pPr>
              <w:pStyle w:val="aa"/>
              <w:jc w:val="left"/>
              <w:rPr>
                <w:rFonts w:cs="Times New Roman"/>
              </w:rPr>
            </w:pPr>
            <w:r w:rsidRPr="00C847E4">
              <w:rPr>
                <w:rFonts w:cs="Times New Roman"/>
              </w:rPr>
              <w:t>Инспектор военно-учетного стола</w:t>
            </w:r>
          </w:p>
        </w:tc>
        <w:tc>
          <w:tcPr>
            <w:tcW w:w="2660" w:type="dxa"/>
            <w:vAlign w:val="center"/>
          </w:tcPr>
          <w:p w:rsidR="009A7FEF" w:rsidRPr="00C847E4" w:rsidRDefault="009A7FEF" w:rsidP="00BD7D43">
            <w:pPr>
              <w:pStyle w:val="aa"/>
              <w:jc w:val="center"/>
              <w:rPr>
                <w:rFonts w:cs="Times New Roman"/>
              </w:rPr>
            </w:pPr>
            <w:r w:rsidRPr="00C847E4">
              <w:rPr>
                <w:rFonts w:cs="Times New Roman"/>
              </w:rPr>
              <w:t>1</w:t>
            </w:r>
          </w:p>
        </w:tc>
      </w:tr>
      <w:tr w:rsidR="009A7FEF" w:rsidRPr="00C847E4">
        <w:tc>
          <w:tcPr>
            <w:tcW w:w="6950" w:type="dxa"/>
            <w:gridSpan w:val="2"/>
            <w:vAlign w:val="center"/>
          </w:tcPr>
          <w:p w:rsidR="009A7FEF" w:rsidRPr="00C847E4" w:rsidRDefault="009A7FEF" w:rsidP="00895047">
            <w:pPr>
              <w:pStyle w:val="aa"/>
              <w:jc w:val="right"/>
              <w:rPr>
                <w:rFonts w:cs="Times New Roman"/>
                <w:b/>
                <w:bCs/>
              </w:rPr>
            </w:pPr>
            <w:r w:rsidRPr="00C847E4">
              <w:rPr>
                <w:rFonts w:cs="Times New Roman"/>
                <w:b/>
                <w:bCs/>
              </w:rPr>
              <w:t>ВСЕГО:</w:t>
            </w:r>
          </w:p>
        </w:tc>
        <w:tc>
          <w:tcPr>
            <w:tcW w:w="2660" w:type="dxa"/>
            <w:vAlign w:val="center"/>
          </w:tcPr>
          <w:p w:rsidR="009A7FEF" w:rsidRPr="00C847E4" w:rsidRDefault="009A7FEF" w:rsidP="009A5242">
            <w:pPr>
              <w:pStyle w:val="aa"/>
              <w:jc w:val="center"/>
              <w:rPr>
                <w:rFonts w:cs="Times New Roman"/>
                <w:b/>
                <w:bCs/>
              </w:rPr>
            </w:pPr>
            <w:r w:rsidRPr="00C847E4">
              <w:rPr>
                <w:rFonts w:cs="Times New Roman"/>
                <w:b/>
                <w:bCs/>
              </w:rPr>
              <w:t>14</w:t>
            </w:r>
          </w:p>
        </w:tc>
      </w:tr>
      <w:tr w:rsidR="009A7FEF" w:rsidRPr="00C847E4">
        <w:trPr>
          <w:trHeight w:val="907"/>
        </w:trPr>
        <w:tc>
          <w:tcPr>
            <w:tcW w:w="9610" w:type="dxa"/>
            <w:gridSpan w:val="3"/>
            <w:vAlign w:val="center"/>
          </w:tcPr>
          <w:p w:rsidR="009A7FEF" w:rsidRPr="00C847E4" w:rsidRDefault="009A7FEF" w:rsidP="00895047">
            <w:pPr>
              <w:pStyle w:val="aa"/>
              <w:jc w:val="left"/>
              <w:rPr>
                <w:rFonts w:cs="Times New Roman"/>
                <w:b/>
                <w:bCs/>
              </w:rPr>
            </w:pPr>
            <w:r w:rsidRPr="00C847E4">
              <w:rPr>
                <w:rFonts w:cs="Times New Roman"/>
                <w:b/>
                <w:bCs/>
              </w:rPr>
              <w:t>Должности работников осуществляющих техническое обеспечение деятельности местной администрации</w:t>
            </w:r>
          </w:p>
        </w:tc>
      </w:tr>
      <w:tr w:rsidR="009A7FEF" w:rsidRPr="00C847E4">
        <w:tc>
          <w:tcPr>
            <w:tcW w:w="6950" w:type="dxa"/>
            <w:gridSpan w:val="2"/>
            <w:vAlign w:val="center"/>
          </w:tcPr>
          <w:p w:rsidR="009A7FEF" w:rsidRPr="00C847E4" w:rsidRDefault="009A7FEF" w:rsidP="00895047">
            <w:pPr>
              <w:pStyle w:val="aa"/>
              <w:jc w:val="center"/>
              <w:rPr>
                <w:rFonts w:cs="Times New Roman"/>
              </w:rPr>
            </w:pPr>
            <w:r w:rsidRPr="00C847E4">
              <w:rPr>
                <w:rFonts w:cs="Times New Roman"/>
              </w:rPr>
              <w:t>Водитель автотранспортного средства</w:t>
            </w:r>
          </w:p>
        </w:tc>
        <w:tc>
          <w:tcPr>
            <w:tcW w:w="2660" w:type="dxa"/>
            <w:vAlign w:val="center"/>
          </w:tcPr>
          <w:p w:rsidR="009A7FEF" w:rsidRPr="00C847E4" w:rsidRDefault="009A7FEF" w:rsidP="00895047">
            <w:pPr>
              <w:pStyle w:val="aa"/>
              <w:jc w:val="center"/>
              <w:rPr>
                <w:rFonts w:cs="Times New Roman"/>
              </w:rPr>
            </w:pPr>
            <w:r w:rsidRPr="00C847E4">
              <w:rPr>
                <w:rFonts w:cs="Times New Roman"/>
              </w:rPr>
              <w:t>1</w:t>
            </w:r>
          </w:p>
        </w:tc>
      </w:tr>
      <w:tr w:rsidR="009A7FEF" w:rsidRPr="00C847E4">
        <w:tc>
          <w:tcPr>
            <w:tcW w:w="6950" w:type="dxa"/>
            <w:gridSpan w:val="2"/>
            <w:vAlign w:val="center"/>
          </w:tcPr>
          <w:p w:rsidR="009A7FEF" w:rsidRPr="00C847E4" w:rsidRDefault="009A7FEF" w:rsidP="00895047">
            <w:pPr>
              <w:pStyle w:val="aa"/>
              <w:jc w:val="center"/>
              <w:rPr>
                <w:rFonts w:cs="Times New Roman"/>
              </w:rPr>
            </w:pPr>
            <w:r w:rsidRPr="00C847E4">
              <w:rPr>
                <w:rFonts w:cs="Times New Roman"/>
              </w:rPr>
              <w:t>Уборщик служебных помещений</w:t>
            </w:r>
          </w:p>
        </w:tc>
        <w:tc>
          <w:tcPr>
            <w:tcW w:w="2660" w:type="dxa"/>
            <w:vAlign w:val="center"/>
          </w:tcPr>
          <w:p w:rsidR="009A7FEF" w:rsidRPr="00C847E4" w:rsidRDefault="009A7FEF" w:rsidP="00895047">
            <w:pPr>
              <w:pStyle w:val="aa"/>
              <w:jc w:val="center"/>
              <w:rPr>
                <w:rFonts w:cs="Times New Roman"/>
              </w:rPr>
            </w:pPr>
            <w:r w:rsidRPr="00C847E4">
              <w:rPr>
                <w:rFonts w:cs="Times New Roman"/>
              </w:rPr>
              <w:t>1</w:t>
            </w:r>
          </w:p>
        </w:tc>
      </w:tr>
      <w:tr w:rsidR="009A7FEF" w:rsidRPr="00C847E4">
        <w:tc>
          <w:tcPr>
            <w:tcW w:w="6950" w:type="dxa"/>
            <w:gridSpan w:val="2"/>
            <w:vAlign w:val="center"/>
          </w:tcPr>
          <w:p w:rsidR="009A7FEF" w:rsidRPr="00C847E4" w:rsidRDefault="009A7FEF" w:rsidP="00895047">
            <w:pPr>
              <w:pStyle w:val="aa"/>
              <w:jc w:val="center"/>
              <w:rPr>
                <w:rFonts w:cs="Times New Roman"/>
              </w:rPr>
            </w:pPr>
            <w:r w:rsidRPr="00C847E4">
              <w:rPr>
                <w:rFonts w:cs="Times New Roman"/>
              </w:rPr>
              <w:t>Секретарь руководителя</w:t>
            </w:r>
          </w:p>
        </w:tc>
        <w:tc>
          <w:tcPr>
            <w:tcW w:w="2660" w:type="dxa"/>
            <w:vAlign w:val="center"/>
          </w:tcPr>
          <w:p w:rsidR="009A7FEF" w:rsidRPr="00C847E4" w:rsidRDefault="009A7FEF" w:rsidP="00895047">
            <w:pPr>
              <w:pStyle w:val="aa"/>
              <w:jc w:val="center"/>
              <w:rPr>
                <w:rFonts w:cs="Times New Roman"/>
              </w:rPr>
            </w:pPr>
            <w:r w:rsidRPr="00C847E4">
              <w:rPr>
                <w:rFonts w:cs="Times New Roman"/>
              </w:rPr>
              <w:t>1</w:t>
            </w:r>
          </w:p>
        </w:tc>
      </w:tr>
      <w:tr w:rsidR="009A7FEF" w:rsidRPr="00C847E4">
        <w:tc>
          <w:tcPr>
            <w:tcW w:w="6950" w:type="dxa"/>
            <w:gridSpan w:val="2"/>
            <w:vAlign w:val="center"/>
          </w:tcPr>
          <w:p w:rsidR="009A7FEF" w:rsidRPr="00C847E4" w:rsidRDefault="009A7FEF" w:rsidP="00895047">
            <w:pPr>
              <w:pStyle w:val="aa"/>
              <w:jc w:val="center"/>
              <w:rPr>
                <w:rFonts w:cs="Times New Roman"/>
              </w:rPr>
            </w:pPr>
            <w:r w:rsidRPr="00C847E4">
              <w:rPr>
                <w:rFonts w:cs="Times New Roman"/>
              </w:rPr>
              <w:t>Охрана</w:t>
            </w:r>
          </w:p>
        </w:tc>
        <w:tc>
          <w:tcPr>
            <w:tcW w:w="2660" w:type="dxa"/>
            <w:vAlign w:val="center"/>
          </w:tcPr>
          <w:p w:rsidR="009A7FEF" w:rsidRPr="00C847E4" w:rsidRDefault="009A7FEF" w:rsidP="00895047">
            <w:pPr>
              <w:pStyle w:val="aa"/>
              <w:jc w:val="center"/>
              <w:rPr>
                <w:rFonts w:cs="Times New Roman"/>
              </w:rPr>
            </w:pPr>
            <w:r w:rsidRPr="00C847E4">
              <w:rPr>
                <w:rFonts w:cs="Times New Roman"/>
              </w:rPr>
              <w:t>4</w:t>
            </w:r>
          </w:p>
        </w:tc>
      </w:tr>
      <w:tr w:rsidR="009A7FEF" w:rsidRPr="00C847E4">
        <w:tc>
          <w:tcPr>
            <w:tcW w:w="6950" w:type="dxa"/>
            <w:gridSpan w:val="2"/>
            <w:vAlign w:val="center"/>
          </w:tcPr>
          <w:p w:rsidR="009A7FEF" w:rsidRPr="00C847E4" w:rsidRDefault="009A7FEF" w:rsidP="00895047">
            <w:pPr>
              <w:pStyle w:val="aa"/>
              <w:jc w:val="right"/>
              <w:rPr>
                <w:rFonts w:cs="Times New Roman"/>
                <w:b/>
                <w:bCs/>
              </w:rPr>
            </w:pPr>
            <w:r w:rsidRPr="00C847E4">
              <w:rPr>
                <w:rFonts w:cs="Times New Roman"/>
                <w:b/>
                <w:bCs/>
              </w:rPr>
              <w:t>ВСЕГО:</w:t>
            </w:r>
          </w:p>
        </w:tc>
        <w:tc>
          <w:tcPr>
            <w:tcW w:w="2660" w:type="dxa"/>
            <w:vAlign w:val="center"/>
          </w:tcPr>
          <w:p w:rsidR="009A7FEF" w:rsidRPr="00C847E4" w:rsidRDefault="009A7FEF" w:rsidP="00895047">
            <w:pPr>
              <w:pStyle w:val="aa"/>
              <w:jc w:val="center"/>
              <w:rPr>
                <w:rFonts w:cs="Times New Roman"/>
                <w:b/>
                <w:bCs/>
              </w:rPr>
            </w:pPr>
            <w:r w:rsidRPr="00C847E4">
              <w:rPr>
                <w:rFonts w:cs="Times New Roman"/>
                <w:b/>
                <w:bCs/>
              </w:rPr>
              <w:t>7</w:t>
            </w:r>
          </w:p>
        </w:tc>
      </w:tr>
      <w:tr w:rsidR="009A7FEF" w:rsidRPr="00C847E4">
        <w:trPr>
          <w:trHeight w:val="567"/>
        </w:trPr>
        <w:tc>
          <w:tcPr>
            <w:tcW w:w="6950" w:type="dxa"/>
            <w:gridSpan w:val="2"/>
            <w:vAlign w:val="center"/>
          </w:tcPr>
          <w:p w:rsidR="009A7FEF" w:rsidRPr="00C847E4" w:rsidRDefault="009A7FEF" w:rsidP="00895047">
            <w:pPr>
              <w:pStyle w:val="aa"/>
              <w:jc w:val="right"/>
              <w:rPr>
                <w:rFonts w:cs="Times New Roman"/>
                <w:b/>
                <w:bCs/>
                <w:sz w:val="28"/>
                <w:szCs w:val="28"/>
              </w:rPr>
            </w:pPr>
            <w:r w:rsidRPr="00C847E4">
              <w:rPr>
                <w:rFonts w:cs="Times New Roman"/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2660" w:type="dxa"/>
            <w:vAlign w:val="center"/>
          </w:tcPr>
          <w:p w:rsidR="009A7FEF" w:rsidRPr="00C847E4" w:rsidRDefault="009A7FEF" w:rsidP="00895047">
            <w:pPr>
              <w:pStyle w:val="aa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C847E4">
              <w:rPr>
                <w:rFonts w:cs="Times New Roman"/>
                <w:b/>
                <w:bCs/>
                <w:sz w:val="28"/>
                <w:szCs w:val="28"/>
              </w:rPr>
              <w:t>20+1 (ВУС)</w:t>
            </w:r>
          </w:p>
        </w:tc>
      </w:tr>
    </w:tbl>
    <w:p w:rsidR="009A7FEF" w:rsidRPr="00C847E4" w:rsidRDefault="009A7FEF" w:rsidP="00FC3063">
      <w:pPr>
        <w:pStyle w:val="a5"/>
        <w:jc w:val="both"/>
        <w:rPr>
          <w:rFonts w:ascii="Book Antiqua" w:hAnsi="Book Antiqua" w:cs="Times New Roman"/>
          <w:sz w:val="24"/>
          <w:szCs w:val="24"/>
        </w:rPr>
      </w:pPr>
    </w:p>
    <w:p w:rsidR="009A7FEF" w:rsidRPr="00C847E4" w:rsidRDefault="009A7FEF" w:rsidP="00FC3063">
      <w:pPr>
        <w:pStyle w:val="a5"/>
        <w:jc w:val="both"/>
        <w:rPr>
          <w:rFonts w:ascii="Book Antiqua" w:hAnsi="Book Antiqua" w:cs="Times New Roman"/>
          <w:b/>
          <w:bCs/>
          <w:i/>
          <w:iCs/>
          <w:sz w:val="24"/>
          <w:szCs w:val="24"/>
        </w:rPr>
      </w:pPr>
    </w:p>
    <w:p w:rsidR="009A7FEF" w:rsidRPr="00C847E4" w:rsidRDefault="009A7FEF" w:rsidP="00FC3063">
      <w:pPr>
        <w:pStyle w:val="a5"/>
        <w:jc w:val="both"/>
        <w:rPr>
          <w:rFonts w:ascii="Book Antiqua" w:hAnsi="Book Antiqua" w:cs="Times New Roman"/>
          <w:b/>
          <w:bCs/>
          <w:i/>
          <w:iCs/>
          <w:sz w:val="24"/>
          <w:szCs w:val="24"/>
        </w:rPr>
      </w:pPr>
    </w:p>
    <w:p w:rsidR="000A7C90" w:rsidRPr="00C847E4" w:rsidRDefault="000A7C90" w:rsidP="00FC3063">
      <w:pPr>
        <w:pStyle w:val="a5"/>
        <w:jc w:val="both"/>
        <w:rPr>
          <w:rFonts w:ascii="Book Antiqua" w:hAnsi="Book Antiqua" w:cs="Times New Roman"/>
          <w:b/>
          <w:bCs/>
          <w:i/>
          <w:iCs/>
          <w:sz w:val="24"/>
          <w:szCs w:val="24"/>
        </w:rPr>
      </w:pPr>
    </w:p>
    <w:p w:rsidR="009A7FEF" w:rsidRPr="0025135C" w:rsidRDefault="009A7FEF" w:rsidP="004B3BAD">
      <w:pPr>
        <w:pStyle w:val="a5"/>
        <w:rPr>
          <w:rFonts w:ascii="Book Antiqua" w:hAnsi="Book Antiqua" w:cs="Times New Roman"/>
          <w:b/>
          <w:bCs/>
          <w:i/>
          <w:sz w:val="24"/>
          <w:szCs w:val="24"/>
        </w:rPr>
      </w:pPr>
      <w:r w:rsidRPr="0025135C">
        <w:rPr>
          <w:rFonts w:ascii="Book Antiqua" w:hAnsi="Book Antiqua" w:cs="Times New Roman"/>
          <w:b/>
          <w:bCs/>
          <w:i/>
          <w:sz w:val="24"/>
          <w:szCs w:val="24"/>
        </w:rPr>
        <w:t xml:space="preserve">Председатель Совета </w:t>
      </w:r>
    </w:p>
    <w:p w:rsidR="009A7FEF" w:rsidRPr="0025135C" w:rsidRDefault="009A7FEF" w:rsidP="0025135C">
      <w:pPr>
        <w:pStyle w:val="a5"/>
        <w:rPr>
          <w:rFonts w:ascii="Book Antiqua" w:hAnsi="Book Antiqua" w:cs="Times New Roman"/>
          <w:b/>
          <w:bCs/>
          <w:i/>
          <w:sz w:val="24"/>
          <w:szCs w:val="24"/>
        </w:rPr>
      </w:pPr>
      <w:proofErr w:type="spellStart"/>
      <w:r w:rsidRPr="0025135C">
        <w:rPr>
          <w:rFonts w:ascii="Book Antiqua" w:hAnsi="Book Antiqua" w:cs="Times New Roman"/>
          <w:b/>
          <w:bCs/>
          <w:i/>
          <w:sz w:val="24"/>
          <w:szCs w:val="24"/>
        </w:rPr>
        <w:t>Качинского</w:t>
      </w:r>
      <w:proofErr w:type="spellEnd"/>
      <w:r w:rsidRPr="0025135C">
        <w:rPr>
          <w:rFonts w:ascii="Book Antiqua" w:hAnsi="Book Antiqua" w:cs="Times New Roman"/>
          <w:b/>
          <w:bCs/>
          <w:i/>
          <w:sz w:val="24"/>
          <w:szCs w:val="24"/>
        </w:rPr>
        <w:t xml:space="preserve"> муниципального округа</w:t>
      </w:r>
      <w:r w:rsidRPr="0025135C">
        <w:rPr>
          <w:rFonts w:ascii="Book Antiqua" w:hAnsi="Book Antiqua" w:cs="Times New Roman"/>
          <w:b/>
          <w:bCs/>
          <w:i/>
          <w:sz w:val="24"/>
          <w:szCs w:val="24"/>
        </w:rPr>
        <w:tab/>
      </w:r>
      <w:r w:rsidRPr="0025135C">
        <w:rPr>
          <w:rFonts w:ascii="Book Antiqua" w:hAnsi="Book Antiqua" w:cs="Times New Roman"/>
          <w:b/>
          <w:bCs/>
          <w:i/>
          <w:sz w:val="24"/>
          <w:szCs w:val="24"/>
        </w:rPr>
        <w:tab/>
      </w:r>
      <w:r w:rsidRPr="0025135C">
        <w:rPr>
          <w:rFonts w:ascii="Book Antiqua" w:hAnsi="Book Antiqua" w:cs="Times New Roman"/>
          <w:b/>
          <w:bCs/>
          <w:i/>
          <w:sz w:val="24"/>
          <w:szCs w:val="24"/>
        </w:rPr>
        <w:tab/>
      </w:r>
      <w:r w:rsidRPr="0025135C">
        <w:rPr>
          <w:rFonts w:ascii="Book Antiqua" w:hAnsi="Book Antiqua" w:cs="Times New Roman"/>
          <w:b/>
          <w:bCs/>
          <w:i/>
          <w:sz w:val="24"/>
          <w:szCs w:val="24"/>
        </w:rPr>
        <w:tab/>
        <w:t xml:space="preserve">   </w:t>
      </w:r>
      <w:r w:rsidR="000A7C90" w:rsidRPr="0025135C">
        <w:rPr>
          <w:rFonts w:ascii="Book Antiqua" w:hAnsi="Book Antiqua" w:cs="Times New Roman"/>
          <w:b/>
          <w:bCs/>
          <w:i/>
          <w:sz w:val="24"/>
          <w:szCs w:val="24"/>
        </w:rPr>
        <w:tab/>
      </w:r>
      <w:r w:rsidRPr="0025135C">
        <w:rPr>
          <w:rFonts w:ascii="Book Antiqua" w:hAnsi="Book Antiqua" w:cs="Times New Roman"/>
          <w:b/>
          <w:bCs/>
          <w:i/>
          <w:sz w:val="24"/>
          <w:szCs w:val="24"/>
        </w:rPr>
        <w:t xml:space="preserve">       Н.М. Герасим</w:t>
      </w:r>
    </w:p>
    <w:sectPr w:rsidR="009A7FEF" w:rsidRPr="0025135C" w:rsidSect="00006EB3">
      <w:pgSz w:w="11906" w:h="16838" w:code="9"/>
      <w:pgMar w:top="1134" w:right="851" w:bottom="1134" w:left="1701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B46F1"/>
    <w:multiLevelType w:val="hybridMultilevel"/>
    <w:tmpl w:val="9C2EFB2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F9757BF"/>
    <w:multiLevelType w:val="multilevel"/>
    <w:tmpl w:val="2A5C6EB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155"/>
        </w:tabs>
        <w:ind w:left="11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90"/>
        </w:tabs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85"/>
        </w:tabs>
        <w:ind w:left="23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15"/>
        </w:tabs>
        <w:ind w:left="3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10"/>
        </w:tabs>
        <w:ind w:left="44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45"/>
        </w:tabs>
        <w:ind w:left="48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2160"/>
      </w:pPr>
      <w:rPr>
        <w:rFonts w:hint="default"/>
      </w:rPr>
    </w:lvl>
  </w:abstractNum>
  <w:abstractNum w:abstractNumId="2">
    <w:nsid w:val="23E40C69"/>
    <w:multiLevelType w:val="hybridMultilevel"/>
    <w:tmpl w:val="6C8A85F8"/>
    <w:lvl w:ilvl="0" w:tplc="35E61C00">
      <w:start w:val="3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3">
    <w:nsid w:val="30986578"/>
    <w:multiLevelType w:val="hybridMultilevel"/>
    <w:tmpl w:val="D2709CA2"/>
    <w:lvl w:ilvl="0" w:tplc="1D2C6CB4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1016"/>
    <w:rsid w:val="00006EB3"/>
    <w:rsid w:val="00040EB6"/>
    <w:rsid w:val="000432EF"/>
    <w:rsid w:val="0004590A"/>
    <w:rsid w:val="0005073F"/>
    <w:rsid w:val="00050B43"/>
    <w:rsid w:val="0006763C"/>
    <w:rsid w:val="000A7C90"/>
    <w:rsid w:val="000F26A4"/>
    <w:rsid w:val="00114582"/>
    <w:rsid w:val="001157C8"/>
    <w:rsid w:val="00144287"/>
    <w:rsid w:val="0014542F"/>
    <w:rsid w:val="001A437E"/>
    <w:rsid w:val="001C4E2E"/>
    <w:rsid w:val="001D6D3A"/>
    <w:rsid w:val="001F5124"/>
    <w:rsid w:val="00205397"/>
    <w:rsid w:val="00214C30"/>
    <w:rsid w:val="00234C6C"/>
    <w:rsid w:val="00240D5A"/>
    <w:rsid w:val="0025135C"/>
    <w:rsid w:val="0026227F"/>
    <w:rsid w:val="00282DBE"/>
    <w:rsid w:val="00296DFE"/>
    <w:rsid w:val="0029716D"/>
    <w:rsid w:val="002A38B1"/>
    <w:rsid w:val="00304023"/>
    <w:rsid w:val="00331322"/>
    <w:rsid w:val="00333EF7"/>
    <w:rsid w:val="003915CA"/>
    <w:rsid w:val="00392B0E"/>
    <w:rsid w:val="00393FAA"/>
    <w:rsid w:val="00394EE9"/>
    <w:rsid w:val="003A678C"/>
    <w:rsid w:val="00410128"/>
    <w:rsid w:val="00441F89"/>
    <w:rsid w:val="004B08FB"/>
    <w:rsid w:val="004B3BAD"/>
    <w:rsid w:val="00563D07"/>
    <w:rsid w:val="005753EC"/>
    <w:rsid w:val="00577A3C"/>
    <w:rsid w:val="00582B9D"/>
    <w:rsid w:val="00603453"/>
    <w:rsid w:val="0061105D"/>
    <w:rsid w:val="0061259D"/>
    <w:rsid w:val="00673CAE"/>
    <w:rsid w:val="00682110"/>
    <w:rsid w:val="006F7884"/>
    <w:rsid w:val="0071645D"/>
    <w:rsid w:val="00736B4E"/>
    <w:rsid w:val="007933A8"/>
    <w:rsid w:val="007975EA"/>
    <w:rsid w:val="007A7DA0"/>
    <w:rsid w:val="007C586A"/>
    <w:rsid w:val="00820CA0"/>
    <w:rsid w:val="00844F2E"/>
    <w:rsid w:val="008551BD"/>
    <w:rsid w:val="00887E95"/>
    <w:rsid w:val="00895047"/>
    <w:rsid w:val="008C0CF5"/>
    <w:rsid w:val="008D0C8E"/>
    <w:rsid w:val="00911016"/>
    <w:rsid w:val="00912C70"/>
    <w:rsid w:val="00920D75"/>
    <w:rsid w:val="00934BC9"/>
    <w:rsid w:val="00942211"/>
    <w:rsid w:val="009428A0"/>
    <w:rsid w:val="00951143"/>
    <w:rsid w:val="009555E5"/>
    <w:rsid w:val="00973462"/>
    <w:rsid w:val="009A2E8C"/>
    <w:rsid w:val="009A5242"/>
    <w:rsid w:val="009A7FEF"/>
    <w:rsid w:val="009C0EAC"/>
    <w:rsid w:val="009E6566"/>
    <w:rsid w:val="00A67525"/>
    <w:rsid w:val="00A81EF0"/>
    <w:rsid w:val="00AB0994"/>
    <w:rsid w:val="00AB1720"/>
    <w:rsid w:val="00AB1A38"/>
    <w:rsid w:val="00AD328F"/>
    <w:rsid w:val="00AE2E4E"/>
    <w:rsid w:val="00B058A9"/>
    <w:rsid w:val="00B05CDD"/>
    <w:rsid w:val="00B12797"/>
    <w:rsid w:val="00B24F77"/>
    <w:rsid w:val="00B471BC"/>
    <w:rsid w:val="00BB3EC8"/>
    <w:rsid w:val="00BD1360"/>
    <w:rsid w:val="00BD7D43"/>
    <w:rsid w:val="00BE4E2D"/>
    <w:rsid w:val="00C27D4C"/>
    <w:rsid w:val="00C40494"/>
    <w:rsid w:val="00C4108D"/>
    <w:rsid w:val="00C452A0"/>
    <w:rsid w:val="00C45984"/>
    <w:rsid w:val="00C667E0"/>
    <w:rsid w:val="00C832D1"/>
    <w:rsid w:val="00C847E4"/>
    <w:rsid w:val="00C95B07"/>
    <w:rsid w:val="00CA75ED"/>
    <w:rsid w:val="00CD547C"/>
    <w:rsid w:val="00CE3926"/>
    <w:rsid w:val="00CE7CF7"/>
    <w:rsid w:val="00D52030"/>
    <w:rsid w:val="00D81104"/>
    <w:rsid w:val="00D8507D"/>
    <w:rsid w:val="00D9314E"/>
    <w:rsid w:val="00DA0DA2"/>
    <w:rsid w:val="00DD50ED"/>
    <w:rsid w:val="00DE24F5"/>
    <w:rsid w:val="00DF543B"/>
    <w:rsid w:val="00E04673"/>
    <w:rsid w:val="00E33B31"/>
    <w:rsid w:val="00E4072A"/>
    <w:rsid w:val="00E50EA9"/>
    <w:rsid w:val="00E870D2"/>
    <w:rsid w:val="00EA3431"/>
    <w:rsid w:val="00EB6B64"/>
    <w:rsid w:val="00ED1291"/>
    <w:rsid w:val="00EE719E"/>
    <w:rsid w:val="00F05CCE"/>
    <w:rsid w:val="00F06358"/>
    <w:rsid w:val="00F234AC"/>
    <w:rsid w:val="00F30087"/>
    <w:rsid w:val="00F32D96"/>
    <w:rsid w:val="00F50C75"/>
    <w:rsid w:val="00F76AE4"/>
    <w:rsid w:val="00F820DD"/>
    <w:rsid w:val="00FC3063"/>
    <w:rsid w:val="00FC6CD8"/>
    <w:rsid w:val="00FF4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  <o:rules v:ext="edit">
        <o:r id="V:Rule2" type="connector" idref="#AutoShape 3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462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B05CDD"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71645D"/>
    <w:pPr>
      <w:keepNext/>
      <w:spacing w:after="0" w:line="240" w:lineRule="auto"/>
      <w:jc w:val="center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05CDD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71645D"/>
    <w:rPr>
      <w:rFonts w:ascii="Times New Roman" w:hAnsi="Times New Roman" w:cs="Times New Roman"/>
      <w:b/>
      <w:bCs/>
      <w:i/>
      <w:iCs/>
      <w:sz w:val="24"/>
      <w:szCs w:val="24"/>
    </w:rPr>
  </w:style>
  <w:style w:type="paragraph" w:styleId="a3">
    <w:name w:val="Balloon Text"/>
    <w:basedOn w:val="a"/>
    <w:link w:val="a4"/>
    <w:uiPriority w:val="99"/>
    <w:semiHidden/>
    <w:rsid w:val="00911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911016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99"/>
    <w:qFormat/>
    <w:rsid w:val="00911016"/>
    <w:rPr>
      <w:rFonts w:cs="Calibri"/>
      <w:sz w:val="22"/>
      <w:szCs w:val="22"/>
    </w:rPr>
  </w:style>
  <w:style w:type="paragraph" w:customStyle="1" w:styleId="a7">
    <w:name w:val="Абзац_пост"/>
    <w:basedOn w:val="a"/>
    <w:uiPriority w:val="99"/>
    <w:rsid w:val="00820CA0"/>
    <w:pPr>
      <w:spacing w:before="120" w:after="0" w:line="240" w:lineRule="auto"/>
      <w:ind w:firstLine="720"/>
      <w:jc w:val="both"/>
    </w:pPr>
    <w:rPr>
      <w:sz w:val="26"/>
      <w:szCs w:val="26"/>
    </w:rPr>
  </w:style>
  <w:style w:type="paragraph" w:customStyle="1" w:styleId="11">
    <w:name w:val="Без интервала1"/>
    <w:uiPriority w:val="99"/>
    <w:rsid w:val="00820CA0"/>
    <w:rPr>
      <w:rFonts w:cs="Calibri"/>
      <w:sz w:val="22"/>
      <w:szCs w:val="22"/>
    </w:rPr>
  </w:style>
  <w:style w:type="character" w:customStyle="1" w:styleId="a6">
    <w:name w:val="Без интервала Знак"/>
    <w:basedOn w:val="a0"/>
    <w:link w:val="a5"/>
    <w:uiPriority w:val="99"/>
    <w:locked/>
    <w:rsid w:val="00F820DD"/>
    <w:rPr>
      <w:rFonts w:cs="Calibri"/>
      <w:sz w:val="22"/>
      <w:szCs w:val="22"/>
      <w:lang w:val="ru-RU" w:eastAsia="ru-RU" w:bidi="ar-SA"/>
    </w:rPr>
  </w:style>
  <w:style w:type="paragraph" w:styleId="a8">
    <w:name w:val="Body Text"/>
    <w:basedOn w:val="a"/>
    <w:link w:val="a9"/>
    <w:uiPriority w:val="99"/>
    <w:rsid w:val="0071645D"/>
    <w:pPr>
      <w:spacing w:after="0" w:line="240" w:lineRule="auto"/>
      <w:jc w:val="both"/>
    </w:pPr>
    <w:rPr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locked/>
    <w:rsid w:val="0071645D"/>
    <w:rPr>
      <w:rFonts w:ascii="Times New Roman" w:hAnsi="Times New Roman" w:cs="Times New Roman"/>
      <w:sz w:val="28"/>
      <w:szCs w:val="28"/>
    </w:rPr>
  </w:style>
  <w:style w:type="paragraph" w:customStyle="1" w:styleId="aa">
    <w:name w:val="текст"/>
    <w:basedOn w:val="a5"/>
    <w:link w:val="ab"/>
    <w:uiPriority w:val="99"/>
    <w:rsid w:val="00673CAE"/>
    <w:pPr>
      <w:jc w:val="both"/>
    </w:pPr>
    <w:rPr>
      <w:rFonts w:ascii="Book Antiqua" w:hAnsi="Book Antiqua" w:cs="Book Antiqua"/>
      <w:sz w:val="24"/>
      <w:szCs w:val="24"/>
    </w:rPr>
  </w:style>
  <w:style w:type="paragraph" w:styleId="2">
    <w:name w:val="Body Text 2"/>
    <w:basedOn w:val="a"/>
    <w:link w:val="20"/>
    <w:uiPriority w:val="99"/>
    <w:semiHidden/>
    <w:rsid w:val="009C0EA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9C0EAC"/>
  </w:style>
  <w:style w:type="character" w:customStyle="1" w:styleId="ab">
    <w:name w:val="текст Знак"/>
    <w:basedOn w:val="a6"/>
    <w:link w:val="aa"/>
    <w:uiPriority w:val="99"/>
    <w:locked/>
    <w:rsid w:val="00673CAE"/>
    <w:rPr>
      <w:rFonts w:ascii="Book Antiqua" w:hAnsi="Book Antiqua" w:cs="Book Antiqua"/>
      <w:sz w:val="24"/>
      <w:szCs w:val="24"/>
    </w:rPr>
  </w:style>
  <w:style w:type="paragraph" w:styleId="ac">
    <w:name w:val="Block Text"/>
    <w:basedOn w:val="a"/>
    <w:uiPriority w:val="99"/>
    <w:rsid w:val="00B05CDD"/>
    <w:pPr>
      <w:autoSpaceDE w:val="0"/>
      <w:autoSpaceDN w:val="0"/>
      <w:adjustRightInd w:val="0"/>
      <w:spacing w:after="0" w:line="240" w:lineRule="auto"/>
      <w:ind w:left="-540" w:right="-365" w:firstLine="180"/>
      <w:jc w:val="both"/>
    </w:pPr>
    <w:rPr>
      <w:sz w:val="28"/>
      <w:szCs w:val="28"/>
    </w:rPr>
  </w:style>
  <w:style w:type="table" w:styleId="ad">
    <w:name w:val="Table Grid"/>
    <w:basedOn w:val="a1"/>
    <w:uiPriority w:val="99"/>
    <w:rsid w:val="00A81EF0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5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0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461</Words>
  <Characters>2633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Nirva_Anna</cp:lastModifiedBy>
  <cp:revision>14</cp:revision>
  <cp:lastPrinted>2015-07-02T13:40:00Z</cp:lastPrinted>
  <dcterms:created xsi:type="dcterms:W3CDTF">2015-07-01T08:03:00Z</dcterms:created>
  <dcterms:modified xsi:type="dcterms:W3CDTF">2015-07-21T19:13:00Z</dcterms:modified>
</cp:coreProperties>
</file>