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26" w:rsidRDefault="003F1C9D" w:rsidP="00B80626">
      <w:pPr>
        <w:spacing w:after="0" w:line="240" w:lineRule="auto"/>
        <w:jc w:val="center"/>
        <w:rPr>
          <w:rFonts w:ascii="Book Antiqua" w:hAnsi="Book Antiqua" w:cs="Book Antiqua"/>
        </w:rPr>
      </w:pPr>
      <w:r w:rsidRPr="003F1C9D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 w:rsidR="00B80626">
        <w:rPr>
          <w:rFonts w:ascii="Book Antiqua" w:hAnsi="Book Antiqua" w:cs="Book Antiqua"/>
        </w:rPr>
        <w:tab/>
      </w:r>
    </w:p>
    <w:p w:rsidR="00B80626" w:rsidRDefault="00B80626" w:rsidP="00B80626">
      <w:pPr>
        <w:spacing w:after="0" w:line="240" w:lineRule="auto"/>
        <w:jc w:val="center"/>
        <w:rPr>
          <w:rFonts w:ascii="Book Antiqua" w:hAnsi="Book Antiqua" w:cs="Book Antiqua"/>
        </w:rPr>
      </w:pPr>
    </w:p>
    <w:p w:rsidR="00B80626" w:rsidRDefault="00B80626" w:rsidP="00B80626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B80626" w:rsidRDefault="00B80626" w:rsidP="00B80626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B80626" w:rsidRDefault="00B80626" w:rsidP="00B80626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B80626" w:rsidRDefault="00B80626" w:rsidP="00B80626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B80626" w:rsidRDefault="00B80626" w:rsidP="00B80626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B80626" w:rsidRDefault="00B80626" w:rsidP="00B80626">
      <w:pPr>
        <w:pStyle w:val="a5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35</w:t>
      </w:r>
    </w:p>
    <w:p w:rsidR="00B80626" w:rsidRDefault="00B80626" w:rsidP="00B80626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1C0E74" w:rsidRPr="004D50F0" w:rsidRDefault="001C0E74" w:rsidP="004D182B">
      <w:pPr>
        <w:pStyle w:val="a5"/>
        <w:rPr>
          <w:rFonts w:ascii="Book Antiqua" w:hAnsi="Book Antiqua" w:cs="Book Antiqua"/>
          <w:sz w:val="24"/>
          <w:szCs w:val="24"/>
        </w:rPr>
      </w:pPr>
    </w:p>
    <w:p w:rsidR="001C0E74" w:rsidRDefault="001C0E74" w:rsidP="00394EE9">
      <w:pPr>
        <w:pStyle w:val="a5"/>
        <w:rPr>
          <w:rFonts w:ascii="Book Antiqua" w:hAnsi="Book Antiqua" w:cs="Book Antiqua"/>
          <w:sz w:val="26"/>
          <w:szCs w:val="26"/>
        </w:rPr>
      </w:pPr>
    </w:p>
    <w:p w:rsidR="001C0E74" w:rsidRPr="003F2A98" w:rsidRDefault="001C0E74" w:rsidP="000003D3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3F2A98">
        <w:rPr>
          <w:rFonts w:ascii="Book Antiqua" w:hAnsi="Book Antiqua" w:cs="Book Antiqua"/>
          <w:b/>
          <w:bCs/>
          <w:i/>
          <w:iCs/>
          <w:sz w:val="28"/>
          <w:szCs w:val="28"/>
        </w:rPr>
        <w:t>О проведении публичных слушаний по проекту бюджета Качинского</w:t>
      </w:r>
      <w:r w:rsidR="000003D3" w:rsidRPr="003F2A98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3F2A98">
        <w:rPr>
          <w:rFonts w:ascii="Book Antiqua" w:hAnsi="Book Antiqua" w:cs="Book Antiqua"/>
          <w:b/>
          <w:bCs/>
          <w:i/>
          <w:iCs/>
          <w:sz w:val="28"/>
          <w:szCs w:val="28"/>
        </w:rPr>
        <w:t>муниципального округа на 2015год</w:t>
      </w:r>
    </w:p>
    <w:p w:rsidR="001C0E74" w:rsidRDefault="001C0E74" w:rsidP="0028235D">
      <w:pPr>
        <w:pStyle w:val="a5"/>
        <w:rPr>
          <w:rFonts w:ascii="Book Antiqua" w:hAnsi="Book Antiqua" w:cs="Book Antiqua"/>
          <w:b/>
          <w:bCs/>
          <w:i/>
          <w:iCs/>
          <w:sz w:val="26"/>
          <w:szCs w:val="26"/>
        </w:rPr>
      </w:pPr>
    </w:p>
    <w:p w:rsidR="001C0E74" w:rsidRPr="0028235D" w:rsidRDefault="001C0E74" w:rsidP="0028235D">
      <w:pPr>
        <w:pStyle w:val="a5"/>
        <w:rPr>
          <w:rFonts w:ascii="Book Antiqua" w:hAnsi="Book Antiqua" w:cs="Book Antiqua"/>
          <w:b/>
          <w:bCs/>
          <w:i/>
          <w:iCs/>
          <w:sz w:val="26"/>
          <w:szCs w:val="26"/>
        </w:rPr>
      </w:pPr>
    </w:p>
    <w:p w:rsidR="001C0E74" w:rsidRPr="001543F6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1543F6">
        <w:rPr>
          <w:rFonts w:ascii="Book Antiqua" w:hAnsi="Book Antiqua" w:cs="Book Antiqua"/>
          <w:sz w:val="24"/>
          <w:szCs w:val="24"/>
        </w:rPr>
        <w:t xml:space="preserve">Руководствуясь ст. 28 Федерального закона от 06.10.2003 г. № 131-ФЗ «Об общих принципах организации местного самоуправления в Российской Федерации», ст. 16 Закона города Севастополя от 30.12.2014г. № 102-ЗС «О местном самоуправлении в городе Севастополе»,  Совет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1543F6">
        <w:rPr>
          <w:rFonts w:ascii="Book Antiqua" w:hAnsi="Book Antiqua" w:cs="Book Antiqua"/>
          <w:sz w:val="24"/>
          <w:szCs w:val="24"/>
        </w:rPr>
        <w:t>,</w:t>
      </w:r>
    </w:p>
    <w:p w:rsidR="001C0E74" w:rsidRDefault="001C0E74" w:rsidP="004D182B">
      <w:pPr>
        <w:jc w:val="center"/>
        <w:rPr>
          <w:rFonts w:ascii="Book Antiqua" w:hAnsi="Book Antiqua" w:cs="Book Antiqua"/>
          <w:sz w:val="24"/>
          <w:szCs w:val="24"/>
        </w:rPr>
      </w:pPr>
    </w:p>
    <w:p w:rsidR="001C0E74" w:rsidRPr="000003D3" w:rsidRDefault="001C0E74" w:rsidP="004D182B">
      <w:pPr>
        <w:jc w:val="center"/>
        <w:rPr>
          <w:rFonts w:ascii="Book Antiqua" w:hAnsi="Book Antiqua" w:cs="Book Antiqua"/>
          <w:b/>
          <w:i/>
          <w:sz w:val="28"/>
          <w:szCs w:val="28"/>
        </w:rPr>
      </w:pPr>
      <w:r w:rsidRPr="000003D3">
        <w:rPr>
          <w:rFonts w:ascii="Book Antiqua" w:hAnsi="Book Antiqua" w:cs="Book Antiqua"/>
          <w:b/>
          <w:i/>
          <w:sz w:val="28"/>
          <w:szCs w:val="28"/>
        </w:rPr>
        <w:t>Р</w:t>
      </w:r>
      <w:r w:rsidR="000003D3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0003D3">
        <w:rPr>
          <w:rFonts w:ascii="Book Antiqua" w:hAnsi="Book Antiqua" w:cs="Book Antiqua"/>
          <w:b/>
          <w:i/>
          <w:sz w:val="28"/>
          <w:szCs w:val="28"/>
        </w:rPr>
        <w:t>Е</w:t>
      </w:r>
      <w:r w:rsidR="000003D3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0003D3">
        <w:rPr>
          <w:rFonts w:ascii="Book Antiqua" w:hAnsi="Book Antiqua" w:cs="Book Antiqua"/>
          <w:b/>
          <w:i/>
          <w:sz w:val="28"/>
          <w:szCs w:val="28"/>
        </w:rPr>
        <w:t>Ш</w:t>
      </w:r>
      <w:r w:rsidR="000003D3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0003D3">
        <w:rPr>
          <w:rFonts w:ascii="Book Antiqua" w:hAnsi="Book Antiqua" w:cs="Book Antiqua"/>
          <w:b/>
          <w:i/>
          <w:sz w:val="28"/>
          <w:szCs w:val="28"/>
        </w:rPr>
        <w:t>И</w:t>
      </w:r>
      <w:r w:rsidR="000003D3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0003D3">
        <w:rPr>
          <w:rFonts w:ascii="Book Antiqua" w:hAnsi="Book Antiqua" w:cs="Book Antiqua"/>
          <w:b/>
          <w:i/>
          <w:sz w:val="28"/>
          <w:szCs w:val="28"/>
        </w:rPr>
        <w:t>Л:</w:t>
      </w:r>
    </w:p>
    <w:p w:rsidR="001C0E74" w:rsidRPr="0079668E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1543F6">
        <w:rPr>
          <w:rFonts w:ascii="Book Antiqua" w:hAnsi="Book Antiqua" w:cs="Book Antiqua"/>
          <w:sz w:val="24"/>
          <w:szCs w:val="24"/>
        </w:rPr>
        <w:tab/>
        <w:t xml:space="preserve">1. Назначить дату и время проведения публичных слушаний по проекту </w:t>
      </w:r>
      <w:r>
        <w:rPr>
          <w:rFonts w:ascii="Book Antiqua" w:hAnsi="Book Antiqua" w:cs="Book Antiqua"/>
          <w:sz w:val="24"/>
          <w:szCs w:val="24"/>
        </w:rPr>
        <w:t xml:space="preserve">бюджета Качинского муниципального округа </w:t>
      </w:r>
      <w:r w:rsidRPr="0079668E">
        <w:rPr>
          <w:rFonts w:ascii="Book Antiqua" w:hAnsi="Book Antiqua" w:cs="Book Antiqua"/>
          <w:sz w:val="24"/>
          <w:szCs w:val="24"/>
        </w:rPr>
        <w:t xml:space="preserve">на </w:t>
      </w:r>
      <w:r>
        <w:rPr>
          <w:rFonts w:ascii="Book Antiqua" w:hAnsi="Book Antiqua" w:cs="Book Antiqua"/>
          <w:sz w:val="24"/>
          <w:szCs w:val="24"/>
        </w:rPr>
        <w:t xml:space="preserve">  28.07.2015г. в   15-00</w:t>
      </w:r>
      <w:r w:rsidRPr="00D9059E">
        <w:rPr>
          <w:rFonts w:ascii="Book Antiqua" w:hAnsi="Book Antiqua" w:cs="Book Antiqua"/>
          <w:sz w:val="24"/>
          <w:szCs w:val="24"/>
        </w:rPr>
        <w:t>.</w:t>
      </w:r>
    </w:p>
    <w:p w:rsidR="001C0E74" w:rsidRPr="001543F6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1543F6">
        <w:rPr>
          <w:rFonts w:ascii="Book Antiqua" w:hAnsi="Book Antiqua" w:cs="Book Antiqua"/>
          <w:sz w:val="24"/>
          <w:szCs w:val="24"/>
        </w:rPr>
        <w:tab/>
        <w:t>2. Местом проведения публичных слушаний определить помещение по адресу: 29980</w:t>
      </w:r>
      <w:r>
        <w:rPr>
          <w:rFonts w:ascii="Book Antiqua" w:hAnsi="Book Antiqua" w:cs="Book Antiqua"/>
          <w:sz w:val="24"/>
          <w:szCs w:val="24"/>
        </w:rPr>
        <w:t>4</w:t>
      </w:r>
      <w:r w:rsidRPr="001543F6">
        <w:rPr>
          <w:rFonts w:ascii="Book Antiqua" w:hAnsi="Book Antiqua" w:cs="Book Antiqua"/>
          <w:sz w:val="24"/>
          <w:szCs w:val="24"/>
        </w:rPr>
        <w:t xml:space="preserve">, г. Севастополь, </w:t>
      </w:r>
      <w:r>
        <w:rPr>
          <w:rFonts w:ascii="Book Antiqua" w:hAnsi="Book Antiqua" w:cs="Book Antiqua"/>
          <w:sz w:val="24"/>
          <w:szCs w:val="24"/>
        </w:rPr>
        <w:t>пгт  Кача</w:t>
      </w:r>
      <w:r w:rsidRPr="001543F6">
        <w:rPr>
          <w:rFonts w:ascii="Book Antiqua" w:hAnsi="Book Antiqua" w:cs="Book Antiqua"/>
          <w:sz w:val="24"/>
          <w:szCs w:val="24"/>
        </w:rPr>
        <w:t xml:space="preserve">, ул. </w:t>
      </w:r>
      <w:r>
        <w:rPr>
          <w:rFonts w:ascii="Book Antiqua" w:hAnsi="Book Antiqua" w:cs="Book Antiqua"/>
          <w:sz w:val="24"/>
          <w:szCs w:val="24"/>
        </w:rPr>
        <w:t>Нестерова</w:t>
      </w:r>
      <w:r w:rsidRPr="001543F6">
        <w:rPr>
          <w:rFonts w:ascii="Book Antiqua" w:hAnsi="Book Antiqua" w:cs="Book Antiqua"/>
          <w:sz w:val="24"/>
          <w:szCs w:val="24"/>
        </w:rPr>
        <w:t xml:space="preserve">, дом № </w:t>
      </w:r>
      <w:r>
        <w:rPr>
          <w:rFonts w:ascii="Book Antiqua" w:hAnsi="Book Antiqua" w:cs="Book Antiqua"/>
          <w:sz w:val="24"/>
          <w:szCs w:val="24"/>
        </w:rPr>
        <w:t>5</w:t>
      </w:r>
      <w:r w:rsidRPr="001543F6">
        <w:rPr>
          <w:rFonts w:ascii="Book Antiqua" w:hAnsi="Book Antiqua" w:cs="Book Antiqua"/>
          <w:sz w:val="24"/>
          <w:szCs w:val="24"/>
        </w:rPr>
        <w:t xml:space="preserve"> (зал заседаний).</w:t>
      </w:r>
    </w:p>
    <w:p w:rsidR="001C0E74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1543F6">
        <w:rPr>
          <w:rFonts w:ascii="Book Antiqua" w:hAnsi="Book Antiqua" w:cs="Book Antiqua"/>
          <w:sz w:val="24"/>
          <w:szCs w:val="24"/>
        </w:rPr>
        <w:tab/>
        <w:t xml:space="preserve">3. Прием предложений и ознакомление с проектом </w:t>
      </w:r>
      <w:r>
        <w:rPr>
          <w:rFonts w:ascii="Book Antiqua" w:hAnsi="Book Antiqua" w:cs="Book Antiqua"/>
          <w:sz w:val="24"/>
          <w:szCs w:val="24"/>
        </w:rPr>
        <w:t>бюджета Качинского муниципального округа</w:t>
      </w:r>
      <w:r w:rsidRPr="001543F6">
        <w:rPr>
          <w:rFonts w:ascii="Book Antiqua" w:hAnsi="Book Antiqua" w:cs="Book Antiqua"/>
          <w:sz w:val="24"/>
          <w:szCs w:val="24"/>
        </w:rPr>
        <w:t xml:space="preserve"> осуществляется в рабочие дни </w:t>
      </w:r>
      <w:r>
        <w:rPr>
          <w:rFonts w:ascii="Book Antiqua" w:hAnsi="Book Antiqua" w:cs="Book Antiqua"/>
          <w:sz w:val="24"/>
          <w:szCs w:val="24"/>
        </w:rPr>
        <w:t>с 9-00 до 13-00 с 21.07.</w:t>
      </w:r>
      <w:r w:rsidRPr="00D9059E">
        <w:rPr>
          <w:rFonts w:ascii="Book Antiqua" w:hAnsi="Book Antiqua" w:cs="Book Antiqua"/>
          <w:sz w:val="24"/>
          <w:szCs w:val="24"/>
        </w:rPr>
        <w:t xml:space="preserve">2015г. </w:t>
      </w:r>
      <w:r>
        <w:rPr>
          <w:rFonts w:ascii="Book Antiqua" w:hAnsi="Book Antiqua" w:cs="Book Antiqua"/>
          <w:sz w:val="24"/>
          <w:szCs w:val="24"/>
        </w:rPr>
        <w:t>по 27.07.</w:t>
      </w:r>
      <w:r w:rsidRPr="00D9059E">
        <w:rPr>
          <w:rFonts w:ascii="Book Antiqua" w:hAnsi="Book Antiqua" w:cs="Book Antiqua"/>
          <w:sz w:val="24"/>
          <w:szCs w:val="24"/>
        </w:rPr>
        <w:t>2015г.</w:t>
      </w:r>
      <w:r w:rsidRPr="0079668E">
        <w:rPr>
          <w:rFonts w:ascii="Book Antiqua" w:hAnsi="Book Antiqua" w:cs="Book Antiqua"/>
          <w:sz w:val="24"/>
          <w:szCs w:val="24"/>
        </w:rPr>
        <w:t xml:space="preserve"> по адресу: 29980</w:t>
      </w:r>
      <w:r>
        <w:rPr>
          <w:rFonts w:ascii="Book Antiqua" w:hAnsi="Book Antiqua" w:cs="Book Antiqua"/>
          <w:sz w:val="24"/>
          <w:szCs w:val="24"/>
        </w:rPr>
        <w:t>4</w:t>
      </w:r>
      <w:r w:rsidRPr="0079668E">
        <w:rPr>
          <w:rFonts w:ascii="Book Antiqua" w:hAnsi="Book Antiqua" w:cs="Book Antiqua"/>
          <w:sz w:val="24"/>
          <w:szCs w:val="24"/>
        </w:rPr>
        <w:t xml:space="preserve">, г. Севастополь, </w:t>
      </w:r>
      <w:r>
        <w:rPr>
          <w:rFonts w:ascii="Book Antiqua" w:hAnsi="Book Antiqua" w:cs="Book Antiqua"/>
          <w:sz w:val="24"/>
          <w:szCs w:val="24"/>
        </w:rPr>
        <w:t>пгт Кача, ул. Нестерова</w:t>
      </w:r>
      <w:r w:rsidRPr="001543F6">
        <w:rPr>
          <w:rFonts w:ascii="Book Antiqua" w:hAnsi="Book Antiqua" w:cs="Book Antiqua"/>
          <w:sz w:val="24"/>
          <w:szCs w:val="24"/>
        </w:rPr>
        <w:t xml:space="preserve">, дом № </w:t>
      </w:r>
      <w:r>
        <w:rPr>
          <w:rFonts w:ascii="Book Antiqua" w:hAnsi="Book Antiqua" w:cs="Book Antiqua"/>
          <w:sz w:val="24"/>
          <w:szCs w:val="24"/>
        </w:rPr>
        <w:t xml:space="preserve">5 </w:t>
      </w:r>
      <w:r w:rsidRPr="001543F6">
        <w:rPr>
          <w:rFonts w:ascii="Book Antiqua" w:hAnsi="Book Antiqua" w:cs="Book Antiqua"/>
          <w:sz w:val="24"/>
          <w:szCs w:val="24"/>
        </w:rPr>
        <w:t>(</w:t>
      </w:r>
      <w:r>
        <w:rPr>
          <w:rFonts w:ascii="Book Antiqua" w:hAnsi="Book Antiqua" w:cs="Book Antiqua"/>
          <w:sz w:val="24"/>
          <w:szCs w:val="24"/>
        </w:rPr>
        <w:t>2</w:t>
      </w:r>
      <w:r w:rsidRPr="001543F6">
        <w:rPr>
          <w:rFonts w:ascii="Book Antiqua" w:hAnsi="Book Antiqua" w:cs="Book Antiqua"/>
          <w:sz w:val="24"/>
          <w:szCs w:val="24"/>
        </w:rPr>
        <w:t xml:space="preserve"> этаж).</w:t>
      </w:r>
    </w:p>
    <w:p w:rsidR="001C0E74" w:rsidRPr="001543F6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4. </w:t>
      </w:r>
      <w:r w:rsidRPr="000830A6">
        <w:rPr>
          <w:rFonts w:ascii="Book Antiqua" w:hAnsi="Book Antiqua" w:cs="Book Antiqua"/>
          <w:sz w:val="24"/>
          <w:szCs w:val="24"/>
        </w:rPr>
        <w:t xml:space="preserve">Обратиться в адрес Правительства Севастополя о содействии в вопросе официального опубликования </w:t>
      </w:r>
      <w:r>
        <w:rPr>
          <w:rFonts w:ascii="Book Antiqua" w:hAnsi="Book Antiqua" w:cs="Book Antiqua"/>
          <w:sz w:val="24"/>
          <w:szCs w:val="24"/>
        </w:rPr>
        <w:t xml:space="preserve">о проведении публичных слушаний </w:t>
      </w:r>
      <w:r w:rsidRPr="007A1F2E">
        <w:rPr>
          <w:rFonts w:ascii="Book Antiqua" w:hAnsi="Book Antiqua" w:cs="Book Antiqua"/>
          <w:sz w:val="24"/>
          <w:szCs w:val="24"/>
        </w:rPr>
        <w:t>по проект</w:t>
      </w:r>
      <w:r>
        <w:rPr>
          <w:rFonts w:ascii="Book Antiqua" w:hAnsi="Book Antiqua" w:cs="Book Antiqua"/>
          <w:sz w:val="24"/>
          <w:szCs w:val="24"/>
        </w:rPr>
        <w:t>у  бюджета Качинского</w:t>
      </w:r>
      <w:r w:rsidRPr="007A1F2E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830A6">
        <w:rPr>
          <w:rFonts w:ascii="Book Antiqua" w:hAnsi="Book Antiqua" w:cs="Book Antiqua"/>
          <w:sz w:val="24"/>
          <w:szCs w:val="24"/>
        </w:rPr>
        <w:t>с одновременным уведомлением об опубликовании в официальном печатном органе города Севастополя.</w:t>
      </w:r>
    </w:p>
    <w:p w:rsidR="001C0E74" w:rsidRPr="001543F6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1543F6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5</w:t>
      </w:r>
      <w:r w:rsidRPr="001543F6">
        <w:rPr>
          <w:rFonts w:ascii="Book Antiqua" w:hAnsi="Book Antiqua" w:cs="Book Antiqua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1C0E74" w:rsidRPr="001543F6" w:rsidRDefault="001C0E74" w:rsidP="001543F6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1543F6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6</w:t>
      </w:r>
      <w:r w:rsidRPr="001543F6">
        <w:rPr>
          <w:rFonts w:ascii="Book Antiqua" w:hAnsi="Book Antiqua" w:cs="Book Antiqua"/>
          <w:sz w:val="24"/>
          <w:szCs w:val="24"/>
        </w:rPr>
        <w:t xml:space="preserve">. Контроль за исполнением настоящего решения возложить на председателя Совета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1543F6">
        <w:rPr>
          <w:rFonts w:ascii="Book Antiqua" w:hAnsi="Book Antiqua" w:cs="Book Antiqua"/>
          <w:sz w:val="24"/>
          <w:szCs w:val="24"/>
        </w:rPr>
        <w:t xml:space="preserve"> муниципального округа </w:t>
      </w:r>
      <w:r>
        <w:rPr>
          <w:rFonts w:ascii="Book Antiqua" w:hAnsi="Book Antiqua" w:cs="Book Antiqua"/>
          <w:sz w:val="24"/>
          <w:szCs w:val="24"/>
        </w:rPr>
        <w:t>Герасима Н.М.</w:t>
      </w:r>
    </w:p>
    <w:p w:rsidR="001C0E74" w:rsidRPr="000003D3" w:rsidRDefault="001C0E74" w:rsidP="001543F6">
      <w:pPr>
        <w:pStyle w:val="a5"/>
        <w:jc w:val="both"/>
        <w:rPr>
          <w:rFonts w:ascii="Book Antiqua" w:hAnsi="Book Antiqua"/>
        </w:rPr>
      </w:pPr>
    </w:p>
    <w:p w:rsidR="000003D3" w:rsidRPr="000003D3" w:rsidRDefault="000003D3" w:rsidP="001543F6">
      <w:pPr>
        <w:pStyle w:val="a5"/>
        <w:jc w:val="both"/>
        <w:rPr>
          <w:rFonts w:ascii="Book Antiqua" w:hAnsi="Book Antiqua"/>
        </w:rPr>
      </w:pPr>
    </w:p>
    <w:p w:rsidR="000003D3" w:rsidRPr="000003D3" w:rsidRDefault="000003D3" w:rsidP="001543F6">
      <w:pPr>
        <w:pStyle w:val="a5"/>
        <w:jc w:val="both"/>
        <w:rPr>
          <w:rFonts w:ascii="Book Antiqua" w:hAnsi="Book Antiqua"/>
        </w:rPr>
      </w:pPr>
    </w:p>
    <w:p w:rsidR="001C0E74" w:rsidRPr="000003D3" w:rsidRDefault="001C0E74" w:rsidP="001543F6">
      <w:pPr>
        <w:pStyle w:val="a5"/>
        <w:jc w:val="both"/>
        <w:rPr>
          <w:rFonts w:ascii="Book Antiqua" w:hAnsi="Book Antiqua"/>
        </w:rPr>
      </w:pPr>
    </w:p>
    <w:p w:rsidR="001C0E74" w:rsidRPr="00951143" w:rsidRDefault="001C0E74" w:rsidP="004D182B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1C0E74" w:rsidRPr="00951143" w:rsidRDefault="001C0E74" w:rsidP="004D182B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0003D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0003D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Н.М. Герасим</w:t>
      </w:r>
    </w:p>
    <w:sectPr w:rsidR="001C0E74" w:rsidRPr="00951143" w:rsidSect="003F4E19">
      <w:headerReference w:type="default" r:id="rId8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396" w:rsidRDefault="008D5396" w:rsidP="00FE1089">
      <w:pPr>
        <w:spacing w:after="0" w:line="240" w:lineRule="auto"/>
      </w:pPr>
      <w:r>
        <w:separator/>
      </w:r>
    </w:p>
  </w:endnote>
  <w:endnote w:type="continuationSeparator" w:id="1">
    <w:p w:rsidR="008D5396" w:rsidRDefault="008D5396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396" w:rsidRDefault="008D5396" w:rsidP="00FE1089">
      <w:pPr>
        <w:spacing w:after="0" w:line="240" w:lineRule="auto"/>
      </w:pPr>
      <w:r>
        <w:separator/>
      </w:r>
    </w:p>
  </w:footnote>
  <w:footnote w:type="continuationSeparator" w:id="1">
    <w:p w:rsidR="008D5396" w:rsidRDefault="008D5396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74" w:rsidRDefault="003F1C9D">
    <w:pPr>
      <w:pStyle w:val="a9"/>
      <w:jc w:val="right"/>
    </w:pPr>
    <w:fldSimple w:instr=" PAGE   \* MERGEFORMAT ">
      <w:r w:rsidR="003F2A98">
        <w:rPr>
          <w:noProof/>
        </w:rPr>
        <w:t>1</w:t>
      </w:r>
    </w:fldSimple>
  </w:p>
  <w:p w:rsidR="001C0E74" w:rsidRDefault="001C0E7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03D3"/>
    <w:rsid w:val="0000157A"/>
    <w:rsid w:val="00016B43"/>
    <w:rsid w:val="00032B8E"/>
    <w:rsid w:val="000435EF"/>
    <w:rsid w:val="000830A6"/>
    <w:rsid w:val="000A175C"/>
    <w:rsid w:val="000A6A50"/>
    <w:rsid w:val="000F3ABB"/>
    <w:rsid w:val="001045B0"/>
    <w:rsid w:val="001047F2"/>
    <w:rsid w:val="001209C9"/>
    <w:rsid w:val="001272DF"/>
    <w:rsid w:val="0014089F"/>
    <w:rsid w:val="0015291D"/>
    <w:rsid w:val="001543F6"/>
    <w:rsid w:val="00196FA2"/>
    <w:rsid w:val="0019788E"/>
    <w:rsid w:val="001C0E74"/>
    <w:rsid w:val="001C4E2E"/>
    <w:rsid w:val="001D6D3A"/>
    <w:rsid w:val="001F7C88"/>
    <w:rsid w:val="00202378"/>
    <w:rsid w:val="00220D9A"/>
    <w:rsid w:val="00234047"/>
    <w:rsid w:val="0024622D"/>
    <w:rsid w:val="002773C6"/>
    <w:rsid w:val="0028235D"/>
    <w:rsid w:val="00290FB2"/>
    <w:rsid w:val="002C0C85"/>
    <w:rsid w:val="002D02EC"/>
    <w:rsid w:val="002D35E3"/>
    <w:rsid w:val="002D3F1B"/>
    <w:rsid w:val="002E6C40"/>
    <w:rsid w:val="002F2E05"/>
    <w:rsid w:val="00304023"/>
    <w:rsid w:val="0033593F"/>
    <w:rsid w:val="00367947"/>
    <w:rsid w:val="00377A7A"/>
    <w:rsid w:val="00394A5A"/>
    <w:rsid w:val="00394EE9"/>
    <w:rsid w:val="003D7C03"/>
    <w:rsid w:val="003E5E3A"/>
    <w:rsid w:val="003F1C9D"/>
    <w:rsid w:val="003F2A98"/>
    <w:rsid w:val="003F4E19"/>
    <w:rsid w:val="0041748E"/>
    <w:rsid w:val="00425AFE"/>
    <w:rsid w:val="00445CBF"/>
    <w:rsid w:val="004666E9"/>
    <w:rsid w:val="004B7FDA"/>
    <w:rsid w:val="004C5C3F"/>
    <w:rsid w:val="004D182B"/>
    <w:rsid w:val="004D50F0"/>
    <w:rsid w:val="004E4525"/>
    <w:rsid w:val="004E6F02"/>
    <w:rsid w:val="00506477"/>
    <w:rsid w:val="00542178"/>
    <w:rsid w:val="00571AB0"/>
    <w:rsid w:val="005B5335"/>
    <w:rsid w:val="0060180D"/>
    <w:rsid w:val="0060434A"/>
    <w:rsid w:val="0061105D"/>
    <w:rsid w:val="006247D4"/>
    <w:rsid w:val="0063512E"/>
    <w:rsid w:val="006474EE"/>
    <w:rsid w:val="00670F56"/>
    <w:rsid w:val="00683D9F"/>
    <w:rsid w:val="00690BFE"/>
    <w:rsid w:val="006E1F87"/>
    <w:rsid w:val="006E6C45"/>
    <w:rsid w:val="006F3E44"/>
    <w:rsid w:val="006F3E4A"/>
    <w:rsid w:val="00722170"/>
    <w:rsid w:val="00727623"/>
    <w:rsid w:val="00736B4E"/>
    <w:rsid w:val="00740EDA"/>
    <w:rsid w:val="00783D55"/>
    <w:rsid w:val="00792332"/>
    <w:rsid w:val="0079668E"/>
    <w:rsid w:val="007A1F2E"/>
    <w:rsid w:val="007A2DF3"/>
    <w:rsid w:val="007A7DA0"/>
    <w:rsid w:val="007C0EC0"/>
    <w:rsid w:val="007E5BE1"/>
    <w:rsid w:val="008004FF"/>
    <w:rsid w:val="0080333B"/>
    <w:rsid w:val="0080547A"/>
    <w:rsid w:val="008149D8"/>
    <w:rsid w:val="008654E6"/>
    <w:rsid w:val="00897E98"/>
    <w:rsid w:val="008B0D75"/>
    <w:rsid w:val="008D0C4F"/>
    <w:rsid w:val="008D340F"/>
    <w:rsid w:val="008D5396"/>
    <w:rsid w:val="008D631D"/>
    <w:rsid w:val="008E0A58"/>
    <w:rsid w:val="008F1385"/>
    <w:rsid w:val="008F2EB1"/>
    <w:rsid w:val="00900D8B"/>
    <w:rsid w:val="00911016"/>
    <w:rsid w:val="00912C70"/>
    <w:rsid w:val="00920394"/>
    <w:rsid w:val="00924FBC"/>
    <w:rsid w:val="009362C3"/>
    <w:rsid w:val="009403BC"/>
    <w:rsid w:val="009446A3"/>
    <w:rsid w:val="009447A1"/>
    <w:rsid w:val="00951143"/>
    <w:rsid w:val="00951836"/>
    <w:rsid w:val="00951AD0"/>
    <w:rsid w:val="009710EA"/>
    <w:rsid w:val="009A2E8C"/>
    <w:rsid w:val="009C63F8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633A"/>
    <w:rsid w:val="00AB1720"/>
    <w:rsid w:val="00AC31D8"/>
    <w:rsid w:val="00AC484E"/>
    <w:rsid w:val="00AC50A1"/>
    <w:rsid w:val="00AD6ADA"/>
    <w:rsid w:val="00AE2A3A"/>
    <w:rsid w:val="00B25966"/>
    <w:rsid w:val="00B25B3A"/>
    <w:rsid w:val="00B40E92"/>
    <w:rsid w:val="00B441E8"/>
    <w:rsid w:val="00B80626"/>
    <w:rsid w:val="00BA4C06"/>
    <w:rsid w:val="00BB3B91"/>
    <w:rsid w:val="00BC0ED7"/>
    <w:rsid w:val="00BD1278"/>
    <w:rsid w:val="00BD1360"/>
    <w:rsid w:val="00BD3120"/>
    <w:rsid w:val="00BE1BF6"/>
    <w:rsid w:val="00BE4E2D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36D61"/>
    <w:rsid w:val="00D41B3B"/>
    <w:rsid w:val="00D724E3"/>
    <w:rsid w:val="00D83782"/>
    <w:rsid w:val="00D86323"/>
    <w:rsid w:val="00D9059E"/>
    <w:rsid w:val="00DA3A42"/>
    <w:rsid w:val="00DA53F4"/>
    <w:rsid w:val="00DB552D"/>
    <w:rsid w:val="00DC34E6"/>
    <w:rsid w:val="00DC59DB"/>
    <w:rsid w:val="00DD4D42"/>
    <w:rsid w:val="00DF71E8"/>
    <w:rsid w:val="00E04632"/>
    <w:rsid w:val="00E20BAB"/>
    <w:rsid w:val="00E251F8"/>
    <w:rsid w:val="00E32C86"/>
    <w:rsid w:val="00E36395"/>
    <w:rsid w:val="00E444DC"/>
    <w:rsid w:val="00E566DA"/>
    <w:rsid w:val="00E56FD7"/>
    <w:rsid w:val="00E6586B"/>
    <w:rsid w:val="00E67A2E"/>
    <w:rsid w:val="00E731F2"/>
    <w:rsid w:val="00E8131C"/>
    <w:rsid w:val="00E849A3"/>
    <w:rsid w:val="00E84C7E"/>
    <w:rsid w:val="00EB7359"/>
    <w:rsid w:val="00EE7D51"/>
    <w:rsid w:val="00F056EB"/>
    <w:rsid w:val="00F05CCE"/>
    <w:rsid w:val="00F1155C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E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a5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locked/>
    <w:rsid w:val="00CF1872"/>
    <w:rPr>
      <w:rFonts w:cs="Calibri"/>
      <w:sz w:val="22"/>
      <w:szCs w:val="22"/>
      <w:lang w:val="ru-RU" w:eastAsia="ru-RU" w:bidi="ar-SA"/>
    </w:rPr>
  </w:style>
  <w:style w:type="character" w:customStyle="1" w:styleId="10">
    <w:name w:val="Стиль1 Знак"/>
    <w:basedOn w:val="a6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a5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a6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E1089"/>
  </w:style>
  <w:style w:type="paragraph" w:styleId="ab">
    <w:name w:val="footer"/>
    <w:basedOn w:val="a"/>
    <w:link w:val="ac"/>
    <w:uiPriority w:val="99"/>
    <w:semiHidden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E1089"/>
  </w:style>
  <w:style w:type="table" w:styleId="ad">
    <w:name w:val="Table Grid"/>
    <w:basedOn w:val="a1"/>
    <w:uiPriority w:val="99"/>
    <w:rsid w:val="004D18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79233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Nirva_Anna</cp:lastModifiedBy>
  <cp:revision>7</cp:revision>
  <cp:lastPrinted>2015-01-26T13:07:00Z</cp:lastPrinted>
  <dcterms:created xsi:type="dcterms:W3CDTF">2015-07-17T07:03:00Z</dcterms:created>
  <dcterms:modified xsi:type="dcterms:W3CDTF">2015-07-21T19:10:00Z</dcterms:modified>
</cp:coreProperties>
</file>