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91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июля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договора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_DdeLink__2701_230112095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монтажные и пуско-наладочные работы по подключению охранно-тревожной сигнализации на пульт централизованной охраны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В соответствии со служебной запиской заместителя Главы местной администрации </w:t>
      </w:r>
      <w:r>
        <w:rPr>
          <w:rFonts w:eastAsia="Times New Roman" w:cs="Times New Roman" w:ascii="Book Antiqua" w:hAnsi="Book Antiqua"/>
          <w:strike w:val="false"/>
          <w:dstrike w:val="false"/>
          <w:color w:val="000000"/>
          <w:sz w:val="24"/>
          <w:szCs w:val="24"/>
          <w:lang w:eastAsia="ru-RU" w:bidi="ru-RU"/>
        </w:rPr>
        <w:t xml:space="preserve">руководителя аппарата Курбатовой Ю.П. № </w:t>
      </w:r>
      <w:r>
        <w:rPr>
          <w:rFonts w:eastAsia="Times New Roman" w:cs="Times New Roman" w:ascii="Book Antiqua" w:hAnsi="Book Antiqua"/>
          <w:strike w:val="false"/>
          <w:dstrike w:val="false"/>
          <w:color w:val="000000"/>
          <w:sz w:val="24"/>
          <w:szCs w:val="24"/>
          <w:lang w:eastAsia="ru-RU" w:bidi="ru-RU"/>
        </w:rPr>
        <w:t>65-1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от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10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.07.2019года, в рамках реализации муниципальной программы </w:t>
      </w:r>
      <w:bookmarkStart w:id="1" w:name="__DdeLink__2363_359994999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«Обеспечение антитеррористической и общественной безопасности на территории внутригородского муниципального образования города Севастополя Качинский муниципальный округ»</w:t>
      </w:r>
      <w:bookmarkEnd w:id="1"/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, утвержденной Постановлением местной администрации Качинского муниципального округа от 03.12.2018г. №169-МА, с изменениями в Постановлении местной администрации К;ачинский муниципальный округ №73 от 03.06.2019г.,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Заключить </w:t>
      </w:r>
      <w:bookmarkStart w:id="2" w:name="__DdeLink__1651_3844366557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договор на </w:t>
      </w:r>
      <w:r>
        <w:rPr>
          <w:rFonts w:eastAsia="Times New Roman" w:cs="Arial" w:ascii="Book Antiqua" w:hAnsi="Book Antiqua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монтажные и пуско-наладочные работы по подключению охранно-тревожной сигнализации на пульт централизованной охраны.</w:t>
      </w:r>
      <w:bookmarkEnd w:id="2"/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>55 000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 xml:space="preserve">  </w:t>
      </w: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ru-RU" w:bidi="ru-RU"/>
        </w:rPr>
        <w:t>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 указанных в п. 1 настоящего постановления   за  счет  средств  местного бюджета  внутригородского  муниципального  образования  города  Севастополя Качинский  муниципальный  округ,  предусмотренных  на  информационное общество, в соответствии с муниципальной программой «Обеспечение антитеррористической и общественной безопасности на территории внутригородского муниципального образования города Севастополя Качинский муниципальный округ», ут</w:t>
      </w:r>
      <w:r>
        <w:rPr>
          <w:rFonts w:eastAsia="Times New Roman" w:cs="Times New Roman" w:ascii="Book Antiqua" w:hAnsi="Book Antiqua"/>
          <w:b w:val="false"/>
          <w:color w:val="000000"/>
          <w:sz w:val="24"/>
          <w:szCs w:val="24"/>
          <w:lang w:eastAsia="ru-RU" w:bidi="ru-RU"/>
        </w:rPr>
        <w:t>вержденной Постановлением местной администрации Качинского муниципального округа от 03.12.2018г. №169-МА</w:t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  <w:bookmarkStart w:id="3" w:name="__DdeLink__108_38872234661"/>
      <w:bookmarkStart w:id="4" w:name="__DdeLink__108_38872234661"/>
      <w:bookmarkEnd w:id="4"/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4. </w:t>
      </w:r>
      <w:r>
        <w:rPr>
          <w:rFonts w:cs="Calibri" w:ascii="Book Antiqua" w:hAnsi="Book Antiqua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договор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а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на </w:t>
      </w:r>
      <w:r>
        <w:rPr>
          <w:rFonts w:eastAsia="Times New Roman" w:cs="Arial" w:ascii="Book Antiqua" w:hAnsi="Book Antiqua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монтажные и пуско-наладочные работы по подключению охранно-тревожной сигнализации на пульт централизованной охраны.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5.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1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1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21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1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tbl>
      <w:tblPr>
        <w:tblW w:w="9750" w:type="dxa"/>
        <w:jc w:val="left"/>
        <w:tblInd w:w="-3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563"/>
        <w:gridCol w:w="1662"/>
        <w:gridCol w:w="2525"/>
      </w:tblGrid>
      <w:tr>
        <w:trPr/>
        <w:tc>
          <w:tcPr>
            <w:tcW w:w="5563" w:type="dxa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Calibri" w:ascii="Book Antiqua" w:hAnsi="Book Antiqua"/>
                <w:bCs/>
                <w:iCs/>
                <w:color w:val="00000A"/>
                <w:sz w:val="24"/>
                <w:szCs w:val="24"/>
                <w:lang w:eastAsia="en-US"/>
              </w:rPr>
              <w:t xml:space="preserve">Глава ВМО Качинский МО, </w:t>
            </w:r>
            <w:r>
              <w:rPr>
                <w:rFonts w:eastAsia="Calibri" w:ascii="Book Antiqua" w:hAnsi="Book Antiqua"/>
                <w:bCs/>
                <w:iCs/>
                <w:color w:val="000000"/>
                <w:sz w:val="24"/>
                <w:szCs w:val="24"/>
                <w:lang w:eastAsia="en-US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166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2525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Calibri" w:ascii="Book Antiqua" w:hAnsi="Book Antiqua"/>
                <w:bCs/>
                <w:iCs/>
                <w:color w:val="00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 w:ascii="Book Antiqua" w:hAnsi="Book Antiqua"/>
                <w:bCs/>
                <w:iCs/>
                <w:color w:val="000000"/>
                <w:sz w:val="24"/>
                <w:szCs w:val="24"/>
                <w:lang w:eastAsia="en-US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rFonts w:eastAsia="Times New Roman" w:cs=""/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LibreOffice/6.2.2.2$Windows_x86 LibreOffice_project/2b840030fec2aae0fd2658d8d4f9548af4e3518d</Application>
  <Pages>2</Pages>
  <Words>306</Words>
  <Characters>2566</Characters>
  <CharactersWithSpaces>2897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2019-09-03T17:35:29Z</cp:lastPrinted>
  <dcterms:modified xsi:type="dcterms:W3CDTF">2019-09-03T17:36:16Z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