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85-МА</w:t>
      </w:r>
    </w:p>
    <w:tbl>
      <w:tblPr>
        <w:tblW w:w="104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73"/>
      </w:tblGrid>
      <w:tr>
        <w:trPr/>
        <w:tc>
          <w:tcPr>
            <w:tcW w:w="51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13 июля 2020 года</w:t>
            </w:r>
          </w:p>
        </w:tc>
        <w:tc>
          <w:tcPr>
            <w:tcW w:w="53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8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обустройство площадок для установки контейнеров для сбора твердых коммунальных отходов (устройство пандусов) на территории ВМО Качинский МО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отдела ИОГП местной админстрации Жуковской Ю.Ю. № 74 от 13.07.2020 года, в целях реализации мунипальной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1. Заключить муниципальный контракт на обустройство площадок для установки контейнеров для сбора твердых коммунальных отходов (устройство пандусов) на территории ВМО Качинский МО по адресам: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с.Полюшко по верхней дороге из с.Осипенко в р-не ул.Садовая; 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с.Полюшко по верхней дороге из с.Осипенко в р-не ул.Решидова;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с.Полюшко по объездной дороге между улиц Виноградная и Сумская;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п.Кача, ул.Кожедуба в р-не дома 25;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с.Орловка, ул.Приморская в р-не дома 78;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с.Полюшко, ул.Колосистая в р-не зерносклада и дома 17;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с.Полюшко, ул.Солнечная в р-не дома 32;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с.Полюшко, ул.Молодежная в р-не дома 5;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с.Полюшко, ул.Тупик Зеленый, дом 4 в р-не общественного туалета;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с.Осипенко, ул.Землянского в р-не общественного туалета;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с.Вишневое, ул.Новая в р-не дома 7.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74</w:t>
      </w:r>
      <w:bookmarkStart w:id="0" w:name="_GoBack"/>
      <w:bookmarkEnd w:id="0"/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456,18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(семьдесят четыре тысячи четыреста пятьдесят шесть рублей, восемнадцать копеек).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 на обустройство площадок для установки контейнеров для сбора твердых коммунальных отходов (устройство пандусов) на территории ВМО Качинский.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LibreOffice/7.0.0.3$Windows_x86 LibreOffice_project/8061b3e9204bef6b321a21033174034a5e2ea88e</Application>
  <Pages>2</Pages>
  <Words>466</Words>
  <Characters>3504</Characters>
  <CharactersWithSpaces>4033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2020-10-15T10:47:55Z</cp:lastPrinted>
  <dcterms:modified xsi:type="dcterms:W3CDTF">2020-10-15T10:48:11Z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